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line="504" w:lineRule="atLeast"/>
        <w:ind w:firstLine="420"/>
        <w:jc w:val="center"/>
        <w:rPr>
          <w:rStyle w:val="9"/>
          <w:rFonts w:hint="default" w:ascii="微软雅黑" w:hAnsi="微软雅黑" w:eastAsia="微软雅黑" w:cs="微软雅黑"/>
          <w:color w:val="31859C" w:themeColor="accent5" w:themeShade="BF"/>
          <w:sz w:val="52"/>
          <w:szCs w:val="52"/>
          <w:shd w:val="clear" w:color="auto" w:fill="FFFFFF"/>
          <w:lang w:val="en-US" w:eastAsia="zh-CN"/>
        </w:rPr>
      </w:pPr>
      <w:r>
        <w:rPr>
          <w:rFonts w:hint="eastAsia" w:ascii="微软雅黑" w:hAnsi="微软雅黑" w:eastAsia="微软雅黑" w:cs="微软雅黑"/>
          <w:b/>
          <w:bCs/>
          <w:color w:val="31859C" w:themeColor="accent5" w:themeShade="BF"/>
          <w:sz w:val="52"/>
          <w:szCs w:val="52"/>
          <w:shd w:val="clear" w:color="auto" w:fill="FFFFFF"/>
        </w:rPr>
        <w:t>健康中国</w:t>
      </w:r>
      <w:r>
        <w:rPr>
          <w:rStyle w:val="9"/>
          <w:rFonts w:hint="eastAsia" w:ascii="微软雅黑" w:hAnsi="微软雅黑" w:eastAsia="微软雅黑" w:cs="微软雅黑"/>
          <w:bCs w:val="0"/>
          <w:color w:val="31859C" w:themeColor="accent5" w:themeShade="BF"/>
          <w:sz w:val="52"/>
          <w:szCs w:val="52"/>
          <w:shd w:val="clear" w:color="auto" w:fill="FFFFFF"/>
        </w:rPr>
        <w:t>·</w:t>
      </w:r>
      <w:r>
        <w:rPr>
          <w:rStyle w:val="9"/>
          <w:rFonts w:hint="eastAsia" w:ascii="微软雅黑" w:hAnsi="微软雅黑" w:eastAsia="微软雅黑" w:cs="微软雅黑"/>
          <w:bCs w:val="0"/>
          <w:color w:val="31859C" w:themeColor="accent5" w:themeShade="BF"/>
          <w:sz w:val="52"/>
          <w:szCs w:val="52"/>
          <w:shd w:val="clear" w:color="auto" w:fill="FFFFFF"/>
          <w:lang w:val="en-US" w:eastAsia="zh-CN"/>
        </w:rPr>
        <w:t xml:space="preserve">未来之路健康产业赛道领航 </w:t>
      </w:r>
    </w:p>
    <w:p>
      <w:pPr>
        <w:spacing w:line="480" w:lineRule="auto"/>
        <w:jc w:val="center"/>
        <w:rPr>
          <w:rFonts w:hint="eastAsia" w:eastAsia="微软雅黑"/>
          <w:bCs/>
          <w:color w:val="218D9E"/>
          <w:sz w:val="32"/>
          <w:szCs w:val="21"/>
          <w:lang w:eastAsia="zh-CN"/>
        </w:rPr>
      </w:pPr>
      <w:r>
        <w:rPr>
          <w:rFonts w:hint="eastAsia" w:ascii="微软雅黑" w:hAnsi="微软雅黑" w:eastAsia="微软雅黑" w:cs="微软雅黑"/>
          <w:bCs/>
          <w:color w:val="218D9E"/>
          <w:sz w:val="32"/>
          <w:szCs w:val="21"/>
        </w:rPr>
        <w:t xml:space="preserve">  </w:t>
      </w:r>
      <w:r>
        <w:rPr>
          <w:rFonts w:hint="eastAsia" w:ascii="微软雅黑" w:hAnsi="微软雅黑" w:eastAsia="微软雅黑" w:cs="微软雅黑"/>
          <w:bCs/>
          <w:color w:val="218D9E"/>
          <w:sz w:val="32"/>
          <w:szCs w:val="21"/>
          <w:lang w:val="en-US" w:eastAsia="zh-CN"/>
        </w:rPr>
        <w:t xml:space="preserve"> </w:t>
      </w:r>
    </w:p>
    <w:p>
      <w:pPr>
        <w:spacing w:line="480" w:lineRule="auto"/>
        <w:jc w:val="center"/>
        <w:rPr>
          <w:b/>
          <w:color w:val="218D9E"/>
          <w:sz w:val="36"/>
        </w:rPr>
      </w:pPr>
      <w:r>
        <w:rPr>
          <w:color w:val="218D9E"/>
          <w:sz w:val="36"/>
        </w:rPr>
        <mc:AlternateContent>
          <mc:Choice Requires="wps">
            <w:drawing>
              <wp:anchor distT="0" distB="0" distL="114300" distR="114300" simplePos="0" relativeHeight="251668480" behindDoc="0" locked="0" layoutInCell="1" allowOverlap="1">
                <wp:simplePos x="0" y="0"/>
                <wp:positionH relativeFrom="column">
                  <wp:posOffset>1892300</wp:posOffset>
                </wp:positionH>
                <wp:positionV relativeFrom="paragraph">
                  <wp:posOffset>373380</wp:posOffset>
                </wp:positionV>
                <wp:extent cx="2160270" cy="635"/>
                <wp:effectExtent l="0" t="0" r="0" b="0"/>
                <wp:wrapNone/>
                <wp:docPr id="18" name="Line 3"/>
                <wp:cNvGraphicFramePr/>
                <a:graphic xmlns:a="http://schemas.openxmlformats.org/drawingml/2006/main">
                  <a:graphicData uri="http://schemas.microsoft.com/office/word/2010/wordprocessingShape">
                    <wps:wsp>
                      <wps:cNvCnPr/>
                      <wps:spPr>
                        <a:xfrm>
                          <a:off x="0" y="0"/>
                          <a:ext cx="2160270" cy="635"/>
                        </a:xfrm>
                        <a:prstGeom prst="line">
                          <a:avLst/>
                        </a:prstGeom>
                        <a:ln w="9525" cap="flat" cmpd="sng">
                          <a:solidFill>
                            <a:srgbClr val="228D9F"/>
                          </a:solidFill>
                          <a:prstDash val="sysDot"/>
                          <a:headEnd type="none" w="med" len="med"/>
                          <a:tailEnd type="none" w="med" len="med"/>
                        </a:ln>
                      </wps:spPr>
                      <wps:bodyPr/>
                    </wps:wsp>
                  </a:graphicData>
                </a:graphic>
              </wp:anchor>
            </w:drawing>
          </mc:Choice>
          <mc:Fallback>
            <w:pict>
              <v:line id="Line 3" o:spid="_x0000_s1026" o:spt="20" style="position:absolute;left:0pt;margin-left:149pt;margin-top:29.4pt;height:0.05pt;width:170.1pt;z-index:251668480;mso-width-relative:page;mso-height-relative:page;" filled="f" stroked="t" coordsize="21600,21600" o:gfxdata="UEsDBAoAAAAAAIdO4kAAAAAAAAAAAAAAAAAEAAAAZHJzL1BLAwQUAAAACACHTuJA8OcOM9YAAAAJ&#10;AQAADwAAAGRycy9kb3ducmV2LnhtbE2PwU7DMAyG70i8Q2QkbixdEVNXmu4A6oUTFBBXr/Gaisap&#10;kqzdeHqyExxt//r9fdXuZEcxkw+DYwXrVQaCuHN64F7Bx3tzV4AIEVnj6JgUnCnArr6+qrDUbuE3&#10;mtvYi1TCoUQFJsaplDJ0hiyGlZuI0+3gvMWYRt9L7XFJ5XaUeZZtpMWB0weDEz0Z6r7bo1Xw2s0v&#10;w+HLtO3nEs6+efYN/nilbm/W2SOISKf4F4YLfkKHOjHt3ZF1EKOCfFskl6jgoUgKKbC5L3IQ+8ti&#10;C7Ku5H+D+hdQSwMEFAAAAAgAh07iQFqkf/naAQAA0QMAAA4AAABkcnMvZTJvRG9jLnhtbK1Ty27b&#10;MBC8F+g/ELzXshXYTQTLOUR1L0FroOkHrEnKIsAXuIxl/32XlOu06cWHXqQlOTu7M0uuH0/WsKOK&#10;qL1r+WI250w54aV2h5b/fNl+uucMEzgJxjvV8rNC/rj5+GE9hkbVfvBGqsiIxGEzhpYPKYWmqlAM&#10;ygLOfFCODnsfLSRaxkMlI4zEbk1Vz+eravRRhuiFQqTdbjrkF8Z4C6Hvey1U58WrVS5NrFEZSCQJ&#10;Bx2Qb0q3fa9E+t73qBIzLSelqXypCMX7/K02a2gOEcKgxaUFuKWFd5osaEdFr1QdJGCvUf9DZbWI&#10;Hn2fZsLbahJSHCEVi/k7b34MEFTRQlZjuJqO/49WfDvuItOSbgLN3YGliT9rp9hdtmYM2BDiye3i&#10;ZYVhF7POUx9t/pMCdip2nq92qlNigjbrxWpefyanBZ2t7paZsXpLDRHTV+Uty0HLDVUtFsLxGdME&#10;/Q3JlYxjY8sflvWSCIEuXk8Dp9AGah7doeSiN1putTE5A+Nh/2QiOwINv67vu4ftpYW/YLlIBzhM&#10;ODxj51PGQTMokF+cZOkcyBZHz4HnHqySnBlFrydHBZlAm1uQJN84ciEbO1mZo72X5+Jw2adJF58u&#10;tzJfpT/XJfvtJW5+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DnDjPWAAAACQEAAA8AAAAAAAAA&#10;AQAgAAAAIgAAAGRycy9kb3ducmV2LnhtbFBLAQIUABQAAAAIAIdO4kBapH/52gEAANEDAAAOAAAA&#10;AAAAAAEAIAAAACUBAABkcnMvZTJvRG9jLnhtbFBLBQYAAAAABgAGAFkBAABxBQAAAAA=&#10;">
                <v:fill on="f" focussize="0,0"/>
                <v:stroke color="#228D9F" joinstyle="round" dashstyle="1 1"/>
                <v:imagedata o:title=""/>
                <o:lock v:ext="edit" aspectratio="f"/>
              </v:line>
            </w:pict>
          </mc:Fallback>
        </mc:AlternateContent>
      </w:r>
    </w:p>
    <w:p>
      <w:pPr>
        <w:spacing w:line="480" w:lineRule="auto"/>
        <w:ind w:firstLine="3960" w:firstLineChars="1100"/>
        <w:rPr>
          <w:b/>
          <w:color w:val="218D9E"/>
          <w:sz w:val="36"/>
        </w:rPr>
      </w:pPr>
      <w:r>
        <w:rPr>
          <w:rFonts w:hint="eastAsia"/>
          <w:b/>
          <w:color w:val="218D9E"/>
          <w:sz w:val="36"/>
        </w:rPr>
        <w:t>招生简章</w:t>
      </w:r>
    </w:p>
    <w:p>
      <w:pPr>
        <w:tabs>
          <w:tab w:val="left" w:pos="90"/>
        </w:tabs>
        <w:spacing w:line="360" w:lineRule="auto"/>
        <w:rPr>
          <w:rFonts w:ascii="宋体" w:hAnsi="宋体"/>
          <w:color w:val="218D9E"/>
          <w:sz w:val="24"/>
          <w:szCs w:val="24"/>
        </w:rPr>
      </w:pPr>
    </w:p>
    <w:p>
      <w:pPr>
        <w:tabs>
          <w:tab w:val="left" w:pos="90"/>
        </w:tabs>
        <w:spacing w:line="360" w:lineRule="auto"/>
        <w:rPr>
          <w:rFonts w:ascii="宋体" w:hAnsi="宋体"/>
          <w:color w:val="218D9E"/>
          <w:sz w:val="24"/>
          <w:szCs w:val="24"/>
        </w:rPr>
      </w:pPr>
      <w:r>
        <w:rPr>
          <w:color w:val="218D9E"/>
          <w:sz w:val="36"/>
        </w:rPr>
        <mc:AlternateContent>
          <mc:Choice Requires="wps">
            <w:drawing>
              <wp:anchor distT="0" distB="0" distL="114300" distR="114300" simplePos="0" relativeHeight="251660288" behindDoc="0" locked="0" layoutInCell="1" allowOverlap="1">
                <wp:simplePos x="0" y="0"/>
                <wp:positionH relativeFrom="column">
                  <wp:posOffset>1899285</wp:posOffset>
                </wp:positionH>
                <wp:positionV relativeFrom="paragraph">
                  <wp:posOffset>20955</wp:posOffset>
                </wp:positionV>
                <wp:extent cx="2160270" cy="635"/>
                <wp:effectExtent l="0" t="0" r="0" b="0"/>
                <wp:wrapNone/>
                <wp:docPr id="7" name="Line 3"/>
                <wp:cNvGraphicFramePr/>
                <a:graphic xmlns:a="http://schemas.openxmlformats.org/drawingml/2006/main">
                  <a:graphicData uri="http://schemas.microsoft.com/office/word/2010/wordprocessingShape">
                    <wps:wsp>
                      <wps:cNvCnPr/>
                      <wps:spPr>
                        <a:xfrm>
                          <a:off x="0" y="0"/>
                          <a:ext cx="2160270" cy="635"/>
                        </a:xfrm>
                        <a:prstGeom prst="line">
                          <a:avLst/>
                        </a:prstGeom>
                        <a:ln w="9525" cap="flat" cmpd="sng">
                          <a:solidFill>
                            <a:srgbClr val="228D9F"/>
                          </a:solidFill>
                          <a:prstDash val="sysDot"/>
                          <a:headEnd type="none" w="med" len="med"/>
                          <a:tailEnd type="none" w="med" len="med"/>
                        </a:ln>
                      </wps:spPr>
                      <wps:bodyPr/>
                    </wps:wsp>
                  </a:graphicData>
                </a:graphic>
              </wp:anchor>
            </w:drawing>
          </mc:Choice>
          <mc:Fallback>
            <w:pict>
              <v:line id="Line 3" o:spid="_x0000_s1026" o:spt="20" style="position:absolute;left:0pt;margin-left:149.55pt;margin-top:1.65pt;height:0.05pt;width:170.1pt;z-index:251660288;mso-width-relative:page;mso-height-relative:page;" filled="f" stroked="t" coordsize="21600,21600" o:gfxdata="UEsDBAoAAAAAAIdO4kAAAAAAAAAAAAAAAAAEAAAAZHJzL1BLAwQUAAAACACHTuJAjstUhNQAAAAH&#10;AQAADwAAAGRycy9kb3ducmV2LnhtbE2OMU/DMBSEdyT+g/UqsVEnDapIiNMBlIUJQhGrG78mUePn&#10;yHaTll/PY4LtTne6+8rdxY5iRh8GRwrSdQICqXVmoE7B/qO+fwQRoiajR0eo4IoBdtXtTakL4xZ6&#10;x7mJneARCoVW0Mc4FVKGtkerw9pNSJwdnbc6svWdNF4vPG5HuUmSrbR6IH7o9YTPPban5mwVvLXz&#10;63D86pvmcwlXX7/4Wn97pe5WafIEIuIl/pXhF5/RoWKmgzuTCWJUsMnzlKsKsgwE59ssZ3Fg/wCy&#10;KuV//uoHUEsDBBQAAAAIAIdO4kBuhFEK2QEAANADAAAOAAAAZHJzL2Uyb0RvYy54bWytU8tu2zAQ&#10;vBfoPxC817IV2EkEyzlEdS9Ba6DtB9DkyiLAF7iMZf99l5TrtOnFh16kJTk7uzNLrp9O1rAjRNTe&#10;tXwxm3MGTnql3aHlP39sPz1whkk4JYx30PIzIH/afPywHkMDtR+8URAZkThsxtDyIaXQVBXKAazA&#10;mQ/g6LD30YpEy3ioVBQjsVtT1fP5qhp9VCF6CYi0202H/MIYbyH0fa8ldF6+WnBpYo1gRCJJOOiA&#10;fFO67XuQ6VvfIyRmWk5KU/lSEYr3+Vtt1qI5RBEGLS8tiFtaeKfJCu2o6JWqE0mw16j/obJaRo++&#10;TzPpbTUJKY6QisX8nTffBxGgaCGrMVxNx/9HK78ed5Fp1fJ7zpywNPAX7YDdZWfGgA0Bnt0uXlYY&#10;djHLPPXR5j8JYKfi5vnqJpwSk7RZL1bz+p6MlnS2ultmxuotNURMX8BbloOWG6paHBTHF0wT9Dck&#10;VzKOjS1/XNZLIhR073qaN4U2UO/oDiUXvdFqq43JGRgP+2cT2VHQ7Ov6oXvcXlr4C5aLdAKHCYdn&#10;7HzKONEMINRnp1g6B7LF0WvguQcLijMD9HhyVJBJaHMLkuQbRy5kYycrc7T36lwcLvs06OLT5VLm&#10;m/TnumS/PcTN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7LVITUAAAABwEAAA8AAAAAAAAAAQAg&#10;AAAAIgAAAGRycy9kb3ducmV2LnhtbFBLAQIUABQAAAAIAIdO4kBuhFEK2QEAANADAAAOAAAAAAAA&#10;AAEAIAAAACMBAABkcnMvZTJvRG9jLnhtbFBLBQYAAAAABgAGAFkBAABuBQAAAAA=&#10;">
                <v:fill on="f" focussize="0,0"/>
                <v:stroke color="#228D9F" joinstyle="round" dashstyle="1 1"/>
                <v:imagedata o:title=""/>
                <o:lock v:ext="edit" aspectratio="f"/>
              </v:line>
            </w:pict>
          </mc:Fallback>
        </mc:AlternateContent>
      </w:r>
    </w:p>
    <w:p>
      <w:pPr>
        <w:spacing w:line="480" w:lineRule="auto"/>
        <w:rPr>
          <w:b/>
          <w:color w:val="800000"/>
          <w:sz w:val="36"/>
        </w:rPr>
      </w:pPr>
    </w:p>
    <w:p>
      <w:pPr>
        <w:spacing w:line="480" w:lineRule="auto"/>
        <w:rPr>
          <w:b/>
          <w:color w:val="800000"/>
          <w:sz w:val="36"/>
        </w:rPr>
      </w:pPr>
    </w:p>
    <w:p>
      <w:pPr>
        <w:spacing w:line="480" w:lineRule="auto"/>
        <w:rPr>
          <w:b/>
          <w:color w:val="800000"/>
          <w:sz w:val="36"/>
        </w:rPr>
      </w:pPr>
    </w:p>
    <w:p>
      <w:pPr>
        <w:rPr>
          <w:b/>
          <w:sz w:val="52"/>
          <w:szCs w:val="52"/>
        </w:rPr>
      </w:pPr>
      <w:r>
        <w:rPr>
          <w:b/>
          <w:sz w:val="52"/>
          <w:szCs w:val="52"/>
        </w:rPr>
        <w:drawing>
          <wp:inline distT="0" distB="0" distL="114300" distR="114300">
            <wp:extent cx="5962650" cy="4625340"/>
            <wp:effectExtent l="0" t="0" r="0" b="3810"/>
            <wp:docPr id="2" name="图片 2" descr="C:\Users\tjzhz\Desktop\健康中国01.jpg健康中国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tjzhz\Desktop\健康中国01.jpg健康中国01"/>
                    <pic:cNvPicPr>
                      <a:picLocks noChangeAspect="1"/>
                    </pic:cNvPicPr>
                  </pic:nvPicPr>
                  <pic:blipFill>
                    <a:blip r:embed="rId7"/>
                    <a:srcRect/>
                    <a:stretch>
                      <a:fillRect/>
                    </a:stretch>
                  </pic:blipFill>
                  <pic:spPr>
                    <a:xfrm>
                      <a:off x="0" y="0"/>
                      <a:ext cx="5962650" cy="4625340"/>
                    </a:xfrm>
                    <a:prstGeom prst="rect">
                      <a:avLst/>
                    </a:prstGeom>
                  </pic:spPr>
                </pic:pic>
              </a:graphicData>
            </a:graphic>
          </wp:inline>
        </w:drawing>
      </w:r>
    </w:p>
    <w:p>
      <w:pPr>
        <w:rPr>
          <w:b/>
          <w:color w:val="800000"/>
          <w:sz w:val="32"/>
          <w:szCs w:val="32"/>
        </w:rPr>
      </w:pPr>
      <w:r>
        <w:rPr>
          <w:rFonts w:ascii="宋体" w:hAnsi="宋体"/>
          <w:sz w:val="28"/>
          <w:szCs w:val="28"/>
        </w:rPr>
        <w:drawing>
          <wp:inline distT="0" distB="0" distL="114300" distR="114300">
            <wp:extent cx="5901055" cy="866775"/>
            <wp:effectExtent l="0" t="0" r="4445" b="9525"/>
            <wp:docPr id="19" name="图片 19" descr="C:\Users\tjzhz\Desktop\燕园健康科技研究院\医疗健康.jpg医疗健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tjzhz\Desktop\燕园健康科技研究院\医疗健康.jpg医疗健康"/>
                    <pic:cNvPicPr>
                      <a:picLocks noChangeAspect="1"/>
                    </pic:cNvPicPr>
                  </pic:nvPicPr>
                  <pic:blipFill>
                    <a:blip r:embed="rId8"/>
                    <a:srcRect/>
                    <a:stretch>
                      <a:fillRect/>
                    </a:stretch>
                  </pic:blipFill>
                  <pic:spPr>
                    <a:xfrm>
                      <a:off x="0" y="0"/>
                      <a:ext cx="5901055" cy="866775"/>
                    </a:xfrm>
                    <a:prstGeom prst="rect">
                      <a:avLst/>
                    </a:prstGeom>
                  </pic:spPr>
                </pic:pic>
              </a:graphicData>
            </a:graphic>
          </wp:inline>
        </w:drawing>
      </w:r>
    </w:p>
    <w:p>
      <w:pPr>
        <w:rPr>
          <w:b/>
          <w:color w:val="218D9E"/>
          <w:sz w:val="32"/>
          <w:szCs w:val="32"/>
        </w:rPr>
      </w:pPr>
      <w:r>
        <w:rPr>
          <w:rFonts w:ascii="宋体" w:hAnsi="宋体"/>
          <w:color w:val="218D9E"/>
          <w:sz w:val="32"/>
          <w:szCs w:val="32"/>
        </w:rPr>
        <mc:AlternateContent>
          <mc:Choice Requires="wps">
            <w:drawing>
              <wp:anchor distT="0" distB="0" distL="114300" distR="114300" simplePos="0" relativeHeight="251667456" behindDoc="0" locked="0" layoutInCell="1" allowOverlap="1">
                <wp:simplePos x="0" y="0"/>
                <wp:positionH relativeFrom="column">
                  <wp:posOffset>1333500</wp:posOffset>
                </wp:positionH>
                <wp:positionV relativeFrom="paragraph">
                  <wp:posOffset>99060</wp:posOffset>
                </wp:positionV>
                <wp:extent cx="4717415" cy="198120"/>
                <wp:effectExtent l="0" t="0" r="178435" b="11430"/>
                <wp:wrapNone/>
                <wp:docPr id="15" name="Rectangle 15"/>
                <wp:cNvGraphicFramePr/>
                <a:graphic xmlns:a="http://schemas.openxmlformats.org/drawingml/2006/main">
                  <a:graphicData uri="http://schemas.microsoft.com/office/word/2010/wordprocessingShape">
                    <wps:wsp>
                      <wps:cNvSpPr/>
                      <wps:spPr>
                        <a:xfrm>
                          <a:off x="0" y="0"/>
                          <a:ext cx="4717415" cy="198120"/>
                        </a:xfrm>
                        <a:prstGeom prst="rect">
                          <a:avLst/>
                        </a:prstGeom>
                        <a:solidFill>
                          <a:srgbClr val="218D9E"/>
                        </a:solidFill>
                        <a:ln>
                          <a:noFill/>
                        </a:ln>
                        <a:effectLst>
                          <a:outerShdw sy="50000" kx="-2453608" rotWithShape="0">
                            <a:srgbClr val="E5B8B7">
                              <a:alpha val="50000"/>
                            </a:srgbClr>
                          </a:outerShdw>
                        </a:effectLst>
                      </wps:spPr>
                      <wps:bodyPr vert="horz" anchor="t" upright="1"/>
                    </wps:wsp>
                  </a:graphicData>
                </a:graphic>
              </wp:anchor>
            </w:drawing>
          </mc:Choice>
          <mc:Fallback>
            <w:pict>
              <v:rect id="Rectangle 15" o:spid="_x0000_s1026" o:spt="1" style="position:absolute;left:0pt;margin-left:105pt;margin-top:7.8pt;height:15.6pt;width:371.45pt;z-index:251667456;mso-width-relative:page;mso-height-relative:page;" fillcolor="#218D9E" filled="t" stroked="f" coordsize="21600,21600" o:gfxdata="UEsDBAoAAAAAAIdO4kAAAAAAAAAAAAAAAAAEAAAAZHJzL1BLAwQUAAAACACHTuJAev03Q9gAAAAJ&#10;AQAADwAAAGRycy9kb3ducmV2LnhtbE2PzU7DMBCE70i8g7VI3KidqI3SEKcHEBcuiFJRuLnxEkeN&#10;11HW/ePpMSc4jmY08029OvtBHHHiPpCGbKZAILXB9tRp2Lw93ZUgOBqyZgiEGi7IsGqur2pT2XCi&#10;VzyuYydSCXFlNLgYx0pKbh16w7MwIiXvK0zexCSnTtrJnFK5H2SuVCG96SktODPig8N2vz54DfxZ&#10;bPu+HN95f3GPz9zOt98vH1rf3mTqHkTEc/wLwy9+QocmMe3CgSyLQUOeqfQlJmNRgEiB5SJfgthp&#10;mBclyKaW/x80P1BLAwQUAAAACACHTuJAfU/N1gECAAAVBAAADgAAAGRycy9lMm9Eb2MueG1srVNN&#10;bxoxEL1X6n+wfA+7SyEQxBIpJemlaqPSKGfj9a6t+ktjw0J/fcdeQmlyyaEclhl7/Oa95/Hy9mA0&#10;2QsIytmaVqOSEmG5a5Ttavr08+FqTkmIzDZMOytqehSB3q4+flj2fiHGTjrdCCAIYsOi9zWVMfpF&#10;UQQuhWFh5LywuNk6MCxiCl3RAOsR3ehiXJbXRe+g8eC4CAFX18MmPSHCewBd2you1o7vjLBxQAWh&#10;WURJQSof6CqzbVvB4/e2DSISXVNUGvMXm2C8Td9itWSLDpiXip8osPdQeKXJMGWx6RlqzSIjO1Bv&#10;oIzi4IJr44g7UwxCsiOooipfebORzIusBa0O/mx6+H+w/Nv+EYhqcBKmlFhm8MZ/oGvMdloQXEOD&#10;eh8WWLfxj3DKAoZJ7aEFk/5RBzlkU49nU8UhEo6Lk1k1myRwjnvVzbwaZ9eLv6c9hPhFOENSUFPA&#10;9tlLtv8aInbE0peS1Cw4rZoHpXVOoNt+1kD2DC94XM3XN/eJMh75p0zbVGxdOjZsDysijwi2ySp2&#10;UcBGNj0JSHVa4o+SXyjhajyZfrou8WGAi88qynwxSekbCvfTu/ndbKCvvWQDsQHrxGtgnDm6l445&#10;uyBTJM8Hl1O0dc0RrwlfLfojHfymhFmOQU0jJTsPqpO4U2Xp6QBOS4Y8TXYax8sc48vXvPo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v03Q9gAAAAJAQAADwAAAAAAAAABACAAAAAiAAAAZHJzL2Rv&#10;d25yZXYueG1sUEsBAhQAFAAAAAgAh07iQH1PzdYBAgAAFQQAAA4AAAAAAAAAAQAgAAAAJwEAAGRy&#10;cy9lMm9Eb2MueG1sUEsFBgAAAAAGAAYAWQEAAJoFAAAAAA==&#10;">
                <v:fill on="t" focussize="0,0"/>
                <v:stroke on="f"/>
                <v:imagedata o:title=""/>
                <o:lock v:ext="edit" aspectratio="f"/>
                <v:shadow on="t" type="perspective" color="#E5B8B7" opacity="32768f" offset="0pt,0pt" origin="0f,32768f" matrix="65536f,-56756f,0f,32768f"/>
              </v:rect>
            </w:pict>
          </mc:Fallback>
        </mc:AlternateContent>
      </w:r>
      <w:r>
        <w:rPr>
          <w:rFonts w:hint="eastAsia"/>
          <w:b/>
          <w:color w:val="218D9E"/>
          <w:sz w:val="32"/>
          <w:szCs w:val="32"/>
        </w:rPr>
        <w:t>▍课程背景</w:t>
      </w:r>
    </w:p>
    <w:p>
      <w:pPr>
        <w:pStyle w:val="5"/>
        <w:widowControl/>
        <w:shd w:val="clear" w:color="auto" w:fill="FFFFFF"/>
        <w:spacing w:beforeAutospacing="0" w:afterAutospacing="0" w:line="504" w:lineRule="atLeast"/>
        <w:ind w:firstLine="480" w:firstLineChars="200"/>
        <w:rPr>
          <w:rFonts w:ascii="微软雅黑" w:hAnsi="微软雅黑" w:eastAsia="微软雅黑" w:cs="微软雅黑"/>
        </w:rPr>
      </w:pPr>
      <w:r>
        <w:rPr>
          <w:rFonts w:ascii="微软雅黑" w:hAnsi="微软雅黑" w:eastAsia="微软雅黑" w:cs="微软雅黑"/>
          <w:shd w:val="clear" w:color="auto" w:fill="FFFFFF"/>
        </w:rPr>
        <w:t>“十四五”规划纲要提出，全面推进</w:t>
      </w:r>
      <w:r>
        <w:rPr>
          <w:rFonts w:hint="eastAsia" w:ascii="微软雅黑" w:hAnsi="微软雅黑" w:eastAsia="微软雅黑" w:cs="微软雅黑"/>
          <w:shd w:val="clear" w:color="auto" w:fill="FFFFFF"/>
        </w:rPr>
        <w:t>“</w:t>
      </w:r>
      <w:r>
        <w:rPr>
          <w:rFonts w:ascii="微软雅黑" w:hAnsi="微软雅黑" w:eastAsia="微软雅黑" w:cs="微软雅黑"/>
          <w:shd w:val="clear" w:color="auto" w:fill="FFFFFF"/>
        </w:rPr>
        <w:t>健康中国</w:t>
      </w:r>
      <w:r>
        <w:rPr>
          <w:rFonts w:hint="eastAsia" w:ascii="微软雅黑" w:hAnsi="微软雅黑" w:eastAsia="微软雅黑" w:cs="微软雅黑"/>
          <w:shd w:val="clear" w:color="auto" w:fill="FFFFFF"/>
        </w:rPr>
        <w:t>”</w:t>
      </w:r>
      <w:r>
        <w:rPr>
          <w:rFonts w:ascii="微软雅黑" w:hAnsi="微软雅黑" w:eastAsia="微软雅黑" w:cs="微软雅黑"/>
          <w:shd w:val="clear" w:color="auto" w:fill="FFFFFF"/>
        </w:rPr>
        <w:t>建设，标志着我国医疗卫生事业发展迈向新征程。</w:t>
      </w:r>
      <w:r>
        <w:rPr>
          <w:rFonts w:hint="eastAsia" w:ascii="微软雅黑" w:hAnsi="微软雅黑" w:eastAsia="微软雅黑" w:cs="微软雅黑"/>
          <w:shd w:val="clear" w:color="auto" w:fill="FFFFFF"/>
        </w:rPr>
        <w:t>国家健康战略的实施以及为人民群众提供全生命周期的健康服务，需要高质量的医疗和健康机构参与，更需要高端的医疗与管理人才。2021年，</w:t>
      </w:r>
      <w:r>
        <w:rPr>
          <w:rFonts w:hint="eastAsia" w:ascii="微软雅黑" w:hAnsi="微软雅黑" w:eastAsia="微软雅黑" w:cs="微软雅黑"/>
          <w:shd w:val="clear" w:color="auto" w:fill="FFFFFF"/>
          <w:lang w:val="en-US" w:eastAsia="zh-CN"/>
        </w:rPr>
        <w:t>在</w:t>
      </w:r>
      <w:r>
        <w:rPr>
          <w:rFonts w:hint="eastAsia" w:ascii="微软雅黑" w:hAnsi="微软雅黑" w:eastAsia="微软雅黑" w:cs="微软雅黑"/>
          <w:shd w:val="clear" w:color="auto" w:fill="FFFFFF"/>
        </w:rPr>
        <w:t>健康中国政府治理与产业促进中心</w:t>
      </w:r>
      <w:r>
        <w:rPr>
          <w:rFonts w:hint="eastAsia" w:ascii="微软雅黑" w:hAnsi="微软雅黑" w:eastAsia="微软雅黑" w:cs="微软雅黑"/>
          <w:shd w:val="clear" w:color="auto" w:fill="FFFFFF"/>
          <w:lang w:eastAsia="zh-CN"/>
        </w:rPr>
        <w:t>（</w:t>
      </w:r>
      <w:r>
        <w:rPr>
          <w:rFonts w:hint="eastAsia" w:ascii="微软雅黑" w:hAnsi="微软雅黑" w:eastAsia="微软雅黑" w:cs="微软雅黑"/>
          <w:shd w:val="clear" w:color="auto" w:fill="FFFFFF"/>
          <w:lang w:val="en-US" w:eastAsia="zh-CN"/>
        </w:rPr>
        <w:t>简称健康中国GIPC）和北京大学健康中国治理体系课题组的指导下联合医空间领航计划、清华大学校友创业平台清创汇智双创研究院、中国科学院大学、</w:t>
      </w:r>
      <w:r>
        <w:rPr>
          <w:rFonts w:hint="eastAsia" w:ascii="微软雅黑" w:hAnsi="微软雅黑" w:eastAsia="微软雅黑" w:cs="微软雅黑"/>
          <w:shd w:val="clear" w:color="auto" w:fill="FFFFFF"/>
        </w:rPr>
        <w:t>全新推出“</w:t>
      </w:r>
      <w:r>
        <w:rPr>
          <w:rFonts w:hint="eastAsia" w:ascii="微软雅黑" w:hAnsi="微软雅黑" w:eastAsia="微软雅黑" w:cs="微软雅黑"/>
          <w:shd w:val="clear" w:color="auto" w:fill="FFFFFF"/>
          <w:lang w:eastAsia="zh-CN"/>
        </w:rPr>
        <w:t>健康中国·</w:t>
      </w:r>
      <w:r>
        <w:rPr>
          <w:rFonts w:hint="eastAsia" w:ascii="微软雅黑" w:hAnsi="微软雅黑" w:eastAsia="微软雅黑" w:cs="微软雅黑"/>
          <w:shd w:val="clear" w:color="auto" w:fill="FFFFFF"/>
          <w:lang w:val="en-US" w:eastAsia="zh-CN"/>
        </w:rPr>
        <w:t>未来之路健康产业赛道领航计划</w:t>
      </w:r>
      <w:r>
        <w:rPr>
          <w:rFonts w:hint="eastAsia" w:ascii="微软雅黑" w:hAnsi="微软雅黑" w:eastAsia="微软雅黑" w:cs="微软雅黑"/>
          <w:shd w:val="clear" w:color="auto" w:fill="FFFFFF"/>
        </w:rPr>
        <w:t>”，整合北大</w:t>
      </w:r>
      <w:r>
        <w:rPr>
          <w:rFonts w:hint="eastAsia" w:ascii="微软雅黑" w:hAnsi="微软雅黑" w:eastAsia="微软雅黑" w:cs="微软雅黑"/>
          <w:shd w:val="clear" w:color="auto" w:fill="FFFFFF"/>
          <w:lang w:val="en-US" w:eastAsia="zh-CN"/>
        </w:rPr>
        <w:t>、</w:t>
      </w:r>
      <w:r>
        <w:rPr>
          <w:rFonts w:hint="eastAsia" w:ascii="微软雅黑" w:hAnsi="微软雅黑" w:eastAsia="微软雅黑" w:cs="微软雅黑"/>
          <w:shd w:val="clear" w:color="auto" w:fill="FFFFFF"/>
        </w:rPr>
        <w:t>清华</w:t>
      </w:r>
      <w:r>
        <w:rPr>
          <w:rFonts w:hint="eastAsia" w:ascii="微软雅黑" w:hAnsi="微软雅黑" w:eastAsia="微软雅黑" w:cs="微软雅黑"/>
          <w:shd w:val="clear" w:color="auto" w:fill="FFFFFF"/>
          <w:lang w:eastAsia="zh-CN"/>
        </w:rPr>
        <w:t>、</w:t>
      </w:r>
      <w:r>
        <w:rPr>
          <w:rFonts w:hint="eastAsia" w:ascii="微软雅黑" w:hAnsi="微软雅黑" w:eastAsia="微软雅黑" w:cs="微软雅黑"/>
          <w:shd w:val="clear" w:color="auto" w:fill="FFFFFF"/>
          <w:lang w:val="en-US" w:eastAsia="zh-CN"/>
        </w:rPr>
        <w:t>中科院等高校医疗健康领域的创新优势</w:t>
      </w:r>
      <w:r>
        <w:rPr>
          <w:rFonts w:hint="eastAsia" w:ascii="微软雅黑" w:hAnsi="微软雅黑" w:eastAsia="微软雅黑" w:cs="微软雅黑"/>
          <w:shd w:val="clear" w:color="auto" w:fill="FFFFFF"/>
          <w:lang w:eastAsia="zh-CN"/>
        </w:rPr>
        <w:t>，</w:t>
      </w:r>
      <w:r>
        <w:rPr>
          <w:rFonts w:hint="eastAsia" w:ascii="微软雅黑" w:hAnsi="微软雅黑" w:eastAsia="微软雅黑" w:cs="微软雅黑"/>
          <w:shd w:val="clear" w:color="auto" w:fill="FFFFFF"/>
        </w:rPr>
        <w:t>为推进实施“健康中国”国家战略，培养新时期的医疗健康产业人才贡献力量。</w:t>
      </w:r>
    </w:p>
    <w:p>
      <w:pPr>
        <w:pStyle w:val="5"/>
        <w:widowControl/>
        <w:shd w:val="clear" w:color="auto" w:fill="FFFFFF"/>
        <w:spacing w:beforeAutospacing="0" w:afterAutospacing="0" w:line="504" w:lineRule="atLeast"/>
        <w:ind w:firstLine="420"/>
        <w:rPr>
          <w:rFonts w:hint="eastAsia" w:ascii="微软雅黑" w:hAnsi="微软雅黑" w:eastAsia="微软雅黑" w:cs="微软雅黑"/>
          <w:shd w:val="clear" w:color="auto" w:fill="FFFFFF"/>
        </w:rPr>
      </w:pPr>
      <w:r>
        <w:rPr>
          <w:rFonts w:hint="eastAsia" w:ascii="微软雅黑" w:hAnsi="微软雅黑" w:eastAsia="微软雅黑" w:cs="微软雅黑"/>
          <w:shd w:val="clear" w:color="auto" w:fill="FFFFFF"/>
        </w:rPr>
        <w:t>“</w:t>
      </w:r>
      <w:r>
        <w:rPr>
          <w:rFonts w:hint="eastAsia" w:ascii="微软雅黑" w:hAnsi="微软雅黑" w:eastAsia="微软雅黑" w:cs="微软雅黑"/>
          <w:shd w:val="clear" w:color="auto" w:fill="FFFFFF"/>
          <w:lang w:eastAsia="zh-CN"/>
        </w:rPr>
        <w:t>健康中国·</w:t>
      </w:r>
      <w:r>
        <w:rPr>
          <w:rFonts w:hint="eastAsia" w:ascii="微软雅黑" w:hAnsi="微软雅黑" w:eastAsia="微软雅黑" w:cs="微软雅黑"/>
          <w:shd w:val="clear" w:color="auto" w:fill="FFFFFF"/>
          <w:lang w:val="en-US" w:eastAsia="zh-CN"/>
        </w:rPr>
        <w:t>未来之路健康产业赛道领航计划</w:t>
      </w:r>
      <w:r>
        <w:rPr>
          <w:rFonts w:hint="eastAsia" w:ascii="微软雅黑" w:hAnsi="微软雅黑" w:eastAsia="微软雅黑" w:cs="微软雅黑"/>
          <w:shd w:val="clear" w:color="auto" w:fill="FFFFFF"/>
        </w:rPr>
        <w:t>”，旨在面向全国各地区医疗健康管理领域，培养具有非凡的战略智慧与良好的职业道德素养，充分理解并领会国家卫生健康政策，研究卫生经济（医疗健康产业）发展趋势，系统而全面的掌握最前沿医疗健康知识、优秀的资源整合与运营能力，面向未来医疗大健康产业的卓越领导者。</w:t>
      </w:r>
    </w:p>
    <w:p>
      <w:pPr>
        <w:rPr>
          <w:rFonts w:hint="eastAsia" w:eastAsia="宋体"/>
          <w:b/>
          <w:color w:val="218D9E"/>
          <w:sz w:val="32"/>
          <w:szCs w:val="32"/>
          <w:lang w:eastAsia="zh-CN"/>
        </w:rPr>
      </w:pPr>
      <w:r>
        <w:rPr>
          <w:rFonts w:ascii="宋体" w:hAnsi="宋体"/>
          <w:color w:val="218D9E"/>
          <w:sz w:val="32"/>
          <w:szCs w:val="32"/>
        </w:rPr>
        <mc:AlternateContent>
          <mc:Choice Requires="wps">
            <w:drawing>
              <wp:anchor distT="0" distB="0" distL="114300" distR="114300" simplePos="0" relativeHeight="251659264" behindDoc="0" locked="0" layoutInCell="1" allowOverlap="1">
                <wp:simplePos x="0" y="0"/>
                <wp:positionH relativeFrom="column">
                  <wp:posOffset>1333500</wp:posOffset>
                </wp:positionH>
                <wp:positionV relativeFrom="paragraph">
                  <wp:posOffset>99060</wp:posOffset>
                </wp:positionV>
                <wp:extent cx="4717415" cy="198120"/>
                <wp:effectExtent l="0" t="0" r="178435" b="11430"/>
                <wp:wrapNone/>
                <wp:docPr id="4" name="Rectangle 6"/>
                <wp:cNvGraphicFramePr/>
                <a:graphic xmlns:a="http://schemas.openxmlformats.org/drawingml/2006/main">
                  <a:graphicData uri="http://schemas.microsoft.com/office/word/2010/wordprocessingShape">
                    <wps:wsp>
                      <wps:cNvSpPr/>
                      <wps:spPr>
                        <a:xfrm>
                          <a:off x="0" y="0"/>
                          <a:ext cx="4717415" cy="198120"/>
                        </a:xfrm>
                        <a:prstGeom prst="rect">
                          <a:avLst/>
                        </a:prstGeom>
                        <a:solidFill>
                          <a:srgbClr val="218D9E"/>
                        </a:solidFill>
                        <a:ln>
                          <a:noFill/>
                        </a:ln>
                        <a:effectLst>
                          <a:outerShdw sy="50000" kx="-2453608" rotWithShape="0">
                            <a:srgbClr val="E5B8B7">
                              <a:alpha val="50000"/>
                            </a:srgbClr>
                          </a:outerShdw>
                        </a:effectLst>
                      </wps:spPr>
                      <wps:bodyPr vert="horz" anchor="t" upright="1"/>
                    </wps:wsp>
                  </a:graphicData>
                </a:graphic>
              </wp:anchor>
            </w:drawing>
          </mc:Choice>
          <mc:Fallback>
            <w:pict>
              <v:rect id="Rectangle 6" o:spid="_x0000_s1026" o:spt="1" style="position:absolute;left:0pt;margin-left:105pt;margin-top:7.8pt;height:15.6pt;width:371.45pt;z-index:251659264;mso-width-relative:page;mso-height-relative:page;" fillcolor="#218D9E" filled="t" stroked="f" coordsize="21600,21600" o:gfxdata="UEsDBAoAAAAAAIdO4kAAAAAAAAAAAAAAAAAEAAAAZHJzL1BLAwQUAAAACACHTuJAev03Q9gAAAAJ&#10;AQAADwAAAGRycy9kb3ducmV2LnhtbE2PzU7DMBCE70i8g7VI3KidqI3SEKcHEBcuiFJRuLnxEkeN&#10;11HW/ePpMSc4jmY08029OvtBHHHiPpCGbKZAILXB9tRp2Lw93ZUgOBqyZgiEGi7IsGqur2pT2XCi&#10;VzyuYydSCXFlNLgYx0pKbh16w7MwIiXvK0zexCSnTtrJnFK5H2SuVCG96SktODPig8N2vz54DfxZ&#10;bPu+HN95f3GPz9zOt98vH1rf3mTqHkTEc/wLwy9+QocmMe3CgSyLQUOeqfQlJmNRgEiB5SJfgthp&#10;mBclyKaW/x80P1BLAwQUAAAACACHTuJAYCeDCAECAAATBAAADgAAAGRycy9lMm9Eb2MueG1srVPL&#10;btswELwX6D8QvMeSXL9iWA6QOumlaIO6Rc80RYlE+cKStux+fZeU47rJJYf6IO9yl7MzQ3J1dzSa&#10;HAQE5WxNq1FJibDcNcp2Nf3x/fFmQUmIzDZMOytqehKB3q3fv1v1finGTjrdCCAIYsOy9zWVMfpl&#10;UQQuhWFh5LywWGwdGBYxha5ogPWIbnQxLstZ0TtoPDguQsDVzVCkZ0R4C6BrW8XFxvG9ETYOqCA0&#10;iygpSOUDXWe2bSt4/Nq2QUSia4pKY/7iEIx36VusV2zZAfNS8TMF9hYKLzQZpiwOvUBtWGRkD+oV&#10;lFEcXHBtHHFnikFIdgRVVOULb7aSeZG1oNXBX0wP/w+Wfzk8AVFNTSeUWGbwwL+hacx2WpBZsqf3&#10;YYldW/8E5yxgmLQeWzDpH1WQY7b0dLFUHCPhuDiZV/NJNaWEY626XVTj7Hnxd7eHED8JZ0gKago4&#10;PTvJDp9DxInY+tyShgWnVfOotM4JdLuPGsiB4fGOq8Xm9iFRxi3/tGmbmq1L24bysCLyBcExWcU+&#10;CtjKpicBqU5L/FHyCyXcjCfTD7MSnwW4+FNFmY8lKX1F4WF6v7ifD/S1l2wgNmCdeQ2MM0f3PDFn&#10;V2SK5Pngcop2rjnhIeGbRX+kg9+UMMsxqGmkZO9BdRIrVZaeNuBdyZDne50u43WO8fVbXv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v03Q9gAAAAJAQAADwAAAAAAAAABACAAAAAiAAAAZHJzL2Rv&#10;d25yZXYueG1sUEsBAhQAFAAAAAgAh07iQGAngwgBAgAAEwQAAA4AAAAAAAAAAQAgAAAAJwEAAGRy&#10;cy9lMm9Eb2MueG1sUEsFBgAAAAAGAAYAWQEAAJoFAAAAAA==&#10;">
                <v:fill on="t" focussize="0,0"/>
                <v:stroke on="f"/>
                <v:imagedata o:title=""/>
                <o:lock v:ext="edit" aspectratio="f"/>
                <v:shadow on="t" type="perspective" color="#E5B8B7" opacity="32768f" offset="0pt,0pt" origin="0f,32768f" matrix="65536f,-56756f,0f,32768f"/>
              </v:rect>
            </w:pict>
          </mc:Fallback>
        </mc:AlternateContent>
      </w:r>
      <w:r>
        <w:rPr>
          <w:rFonts w:hint="eastAsia"/>
          <w:b/>
          <w:color w:val="218D9E"/>
          <w:sz w:val="32"/>
          <w:szCs w:val="32"/>
        </w:rPr>
        <w:t>▍</w:t>
      </w:r>
      <w:r>
        <w:rPr>
          <w:rFonts w:hint="eastAsia" w:ascii="微软雅黑" w:hAnsi="微软雅黑" w:eastAsia="微软雅黑" w:cs="微软雅黑"/>
          <w:b/>
          <w:color w:val="218D9E"/>
          <w:sz w:val="32"/>
          <w:szCs w:val="32"/>
          <w:lang w:val="en-US" w:eastAsia="zh-CN"/>
        </w:rPr>
        <w:t>指导机构</w:t>
      </w:r>
    </w:p>
    <w:p>
      <w:pPr>
        <w:ind w:firstLine="480" w:firstLineChars="200"/>
        <w:rPr>
          <w:rFonts w:hint="eastAsia" w:ascii="微软雅黑" w:hAnsi="微软雅黑" w:eastAsia="微软雅黑" w:cs="微软雅黑"/>
          <w:sz w:val="24"/>
          <w:szCs w:val="24"/>
          <w:shd w:val="clear" w:color="auto" w:fill="FFFFFF"/>
        </w:rPr>
      </w:pPr>
      <w:r>
        <w:rPr>
          <w:rFonts w:hint="eastAsia" w:ascii="微软雅黑" w:hAnsi="微软雅黑" w:eastAsia="微软雅黑" w:cs="微软雅黑"/>
          <w:sz w:val="24"/>
          <w:szCs w:val="24"/>
          <w:shd w:val="clear" w:color="auto" w:fill="FFFFFF"/>
        </w:rPr>
        <w:t>健康中国政府治理与产业促进中心是在健康中国行动推进委员会办公室领导支持下，由“健康中国行动”专网运营机构健康报社和中华健康管理医学教育学院联合发起成立，是国内首个聚焦健康中国政府治理体系和健康产业研究的学术机构，简称“健康中国GIPC”。中心通过课题研究、产业论坛、人才培养等方式推广健康中国行动中各级政府的先进经验、打造人才培养体系，推动医疗健康产业发展，助力健康中国建设。</w:t>
      </w:r>
    </w:p>
    <w:p>
      <w:pPr>
        <w:rPr>
          <w:rFonts w:hint="default" w:ascii="宋体" w:hAnsi="宋体" w:eastAsia="宋体" w:cs="宋体"/>
          <w:b/>
          <w:color w:val="218D9E"/>
          <w:sz w:val="28"/>
          <w:szCs w:val="28"/>
          <w:lang w:val="en-US" w:eastAsia="zh-CN"/>
        </w:rPr>
      </w:pPr>
      <w:r>
        <w:rPr>
          <w:rFonts w:ascii="黑体" w:hAnsi="黑体" w:eastAsia="黑体"/>
          <w:b/>
          <w:color w:val="218D9E"/>
          <w:sz w:val="28"/>
          <w:szCs w:val="28"/>
        </w:rPr>
        <mc:AlternateContent>
          <mc:Choice Requires="wps">
            <w:drawing>
              <wp:anchor distT="0" distB="0" distL="114300" distR="114300" simplePos="0" relativeHeight="251671552" behindDoc="0" locked="0" layoutInCell="1" allowOverlap="1">
                <wp:simplePos x="0" y="0"/>
                <wp:positionH relativeFrom="column">
                  <wp:posOffset>1198880</wp:posOffset>
                </wp:positionH>
                <wp:positionV relativeFrom="paragraph">
                  <wp:posOffset>93345</wp:posOffset>
                </wp:positionV>
                <wp:extent cx="4726940" cy="216535"/>
                <wp:effectExtent l="0" t="0" r="168910" b="12065"/>
                <wp:wrapNone/>
                <wp:docPr id="6" name="Rectangle 5"/>
                <wp:cNvGraphicFramePr/>
                <a:graphic xmlns:a="http://schemas.openxmlformats.org/drawingml/2006/main">
                  <a:graphicData uri="http://schemas.microsoft.com/office/word/2010/wordprocessingShape">
                    <wps:wsp>
                      <wps:cNvSpPr/>
                      <wps:spPr>
                        <a:xfrm>
                          <a:off x="0" y="0"/>
                          <a:ext cx="4726940" cy="216535"/>
                        </a:xfrm>
                        <a:prstGeom prst="rect">
                          <a:avLst/>
                        </a:prstGeom>
                        <a:solidFill>
                          <a:srgbClr val="218D9E"/>
                        </a:solidFill>
                        <a:ln>
                          <a:noFill/>
                        </a:ln>
                        <a:effectLst>
                          <a:outerShdw sy="50000" kx="-2453608" rotWithShape="0">
                            <a:srgbClr val="E5B8B7">
                              <a:alpha val="50000"/>
                            </a:srgbClr>
                          </a:outerShdw>
                        </a:effectLst>
                      </wps:spPr>
                      <wps:bodyPr vert="horz" anchor="t" upright="1"/>
                    </wps:wsp>
                  </a:graphicData>
                </a:graphic>
              </wp:anchor>
            </w:drawing>
          </mc:Choice>
          <mc:Fallback>
            <w:pict>
              <v:rect id="Rectangle 5" o:spid="_x0000_s1026" o:spt="1" style="position:absolute;left:0pt;margin-left:94.4pt;margin-top:7.35pt;height:17.05pt;width:372.2pt;z-index:251671552;mso-width-relative:page;mso-height-relative:page;" fillcolor="#218D9E" filled="t" stroked="f" coordsize="21600,21600" o:gfxdata="UEsDBAoAAAAAAIdO4kAAAAAAAAAAAAAAAAAEAAAAZHJzL1BLAwQUAAAACACHTuJAimG3tNcAAAAJ&#10;AQAADwAAAGRycy9kb3ducmV2LnhtbE2PzU7DMBCE70i8g7VI3KjTNiohxOkBxIULokUUbm68xFHj&#10;dZR1/3h6lhPcdjSj2W+q5Sn06oAjd5EMTCcZKKQmuo5aA2/rp5sCFCdLzvaR0MAZGZb15UVlSxeP&#10;9IqHVWqVlBCX1oBPaSi15sZjsDyJA5J4X3EMNokcW+1Ge5Ty0OtZli10sB3JB28HfPDY7Fb7YIA/&#10;F5uuK4Z33p394zM3+eb75cOY66tpdg8q4Sn9heEXX9ChFqZt3JNj1YsuCkFPcuS3oCRwN5/PQG0N&#10;5GLoutL/F9Q/UEsDBBQAAAAIAIdO4kDeTFENAQIAABMEAAAOAAAAZHJzL2Uyb0RvYy54bWytU01v&#10;GjEQvVfqf7B8D7tsgBDEEikl6aVqo9CqZ+P1rq36S2PDQn99x15CaXLJoRyWGc/4zXvP9vLuYDTZ&#10;CwjK2ZqORyUlwnLXKNvV9Mf3x6s5JSEy2zDtrKjpUQR6t/r4Ydn7haicdLoRQBDEhkXvaypj9Iui&#10;CFwKw8LIeWGx2DowLGIKXdEA6xHd6KIqy1nRO2g8OC5CwNX1UKQnRHgPoGtbxcXa8Z0RNg6oIDSL&#10;KClI5QNdZbZtK3j81rZBRKJrikpj/uIQjLfpW6yWbNEB81LxEwX2HgqvNBmmLA49Q61ZZGQH6g2U&#10;URxccG0ccWeKQUh2BFWMy1febCTzImtBq4M/mx7+Hyz/un8CopqaziixzOCBP6NpzHZakGmyp/dh&#10;gV0b/wSnLGCYtB5aMOkfVZBDtvR4tlQcIuG4OLmpZrcTdJtjrRrPptcZtPi720OIn4UzJAU1BZye&#10;nWT7LyHiRGx9aUnDgtOqeVRa5wS67ScNZM/weKvxfH37kCjjln/atE3N1qVtQ3lYEfmC4JisYhcF&#10;bGTTk4BUpyX+KPmFEq6qyfR6VuKzABd/qijzsSSlbyg8TO/n9zcDfe0lG4gNWCdeA+PM0b1MzNkF&#10;mSJ5Pricoq1rjnhI+GbRH+ngNyXMcgxqGinZeVCdxMo4S08b8K5kyNO9TpfxMsf48i2v/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KYbe01wAAAAkBAAAPAAAAAAAAAAEAIAAAACIAAABkcnMvZG93&#10;bnJldi54bWxQSwECFAAUAAAACACHTuJA3kxRDQECAAATBAAADgAAAAAAAAABACAAAAAmAQAAZHJz&#10;L2Uyb0RvYy54bWxQSwUGAAAAAAYABgBZAQAAmQUAAAAA&#10;">
                <v:fill on="t" focussize="0,0"/>
                <v:stroke on="f"/>
                <v:imagedata o:title=""/>
                <o:lock v:ext="edit" aspectratio="f"/>
                <v:shadow on="t" type="perspective" color="#E5B8B7" opacity="32768f" offset="0pt,0pt" origin="0f,32768f" matrix="65536f,-56756f,0f,32768f"/>
              </v:rect>
            </w:pict>
          </mc:Fallback>
        </mc:AlternateContent>
      </w:r>
      <w:r>
        <w:rPr>
          <w:rFonts w:hint="eastAsia"/>
          <w:b/>
          <w:color w:val="218D9E"/>
          <w:sz w:val="32"/>
          <w:szCs w:val="32"/>
        </w:rPr>
        <w:t>▍</w:t>
      </w:r>
      <w:r>
        <w:rPr>
          <w:rFonts w:hint="eastAsia"/>
          <w:b/>
          <w:color w:val="218D9E"/>
          <w:sz w:val="32"/>
          <w:szCs w:val="32"/>
          <w:lang w:val="en-US" w:eastAsia="zh-CN"/>
        </w:rPr>
        <w:t>联合承办</w:t>
      </w:r>
    </w:p>
    <w:p>
      <w:pPr>
        <w:pStyle w:val="5"/>
        <w:widowControl/>
        <w:shd w:val="clear" w:color="auto" w:fill="FFFFFF"/>
        <w:spacing w:beforeAutospacing="0" w:afterAutospacing="0" w:line="504" w:lineRule="atLeast"/>
        <w:ind w:firstLine="420"/>
        <w:rPr>
          <w:rFonts w:hint="eastAsia" w:ascii="微软雅黑" w:hAnsi="微软雅黑" w:eastAsia="微软雅黑" w:cs="微软雅黑"/>
          <w:shd w:val="clear" w:color="auto" w:fill="FFFFFF"/>
        </w:rPr>
      </w:pPr>
      <w:r>
        <w:rPr>
          <w:rFonts w:hint="eastAsia" w:ascii="微软雅黑" w:hAnsi="微软雅黑" w:eastAsia="微软雅黑" w:cs="微软雅黑"/>
          <w:shd w:val="clear" w:color="auto" w:fill="FFFFFF"/>
        </w:rPr>
        <w:t>“</w:t>
      </w:r>
      <w:r>
        <w:rPr>
          <w:rFonts w:hint="eastAsia" w:ascii="微软雅黑" w:hAnsi="微软雅黑" w:eastAsia="微软雅黑" w:cs="微软雅黑"/>
          <w:shd w:val="clear" w:color="auto" w:fill="FFFFFF"/>
          <w:lang w:eastAsia="zh-CN"/>
        </w:rPr>
        <w:t>健康中国·</w:t>
      </w:r>
      <w:r>
        <w:rPr>
          <w:rFonts w:hint="eastAsia" w:ascii="微软雅黑" w:hAnsi="微软雅黑" w:eastAsia="微软雅黑" w:cs="微软雅黑"/>
          <w:shd w:val="clear" w:color="auto" w:fill="FFFFFF"/>
          <w:lang w:val="en-US" w:eastAsia="zh-CN"/>
        </w:rPr>
        <w:t>未来之路健康产业赛道领航计划</w:t>
      </w:r>
      <w:r>
        <w:rPr>
          <w:rFonts w:hint="eastAsia" w:ascii="微软雅黑" w:hAnsi="微软雅黑" w:eastAsia="微软雅黑" w:cs="微软雅黑"/>
          <w:shd w:val="clear" w:color="auto" w:fill="FFFFFF"/>
        </w:rPr>
        <w:t>”，由健康中国GIPC医堂好课学习中心主办，</w:t>
      </w:r>
      <w:r>
        <w:rPr>
          <w:rFonts w:hint="eastAsia" w:ascii="微软雅黑" w:hAnsi="微软雅黑" w:eastAsia="微软雅黑" w:cs="微软雅黑"/>
          <w:shd w:val="clear" w:color="auto" w:fill="FFFFFF"/>
          <w:lang w:val="en-US" w:eastAsia="zh-CN"/>
        </w:rPr>
        <w:t>医空间领航计划、清创汇智双创研究院</w:t>
      </w:r>
      <w:r>
        <w:rPr>
          <w:rFonts w:hint="eastAsia" w:ascii="微软雅黑" w:hAnsi="微软雅黑" w:eastAsia="微软雅黑" w:cs="微软雅黑"/>
          <w:shd w:val="clear" w:color="auto" w:fill="FFFFFF"/>
        </w:rPr>
        <w:t>联合承办。</w:t>
      </w:r>
      <w:r>
        <w:rPr>
          <w:rFonts w:hint="eastAsia" w:ascii="微软雅黑" w:hAnsi="微软雅黑" w:eastAsia="微软雅黑" w:cs="微软雅黑"/>
          <w:shd w:val="clear" w:color="auto" w:fill="FFFFFF"/>
          <w:lang w:val="en-US" w:eastAsia="zh-CN"/>
        </w:rPr>
        <w:t>此外健康中国·未来之路计划还将和中国科学院大学以及</w:t>
      </w:r>
      <w:r>
        <w:rPr>
          <w:rFonts w:hint="eastAsia" w:ascii="微软雅黑" w:hAnsi="微软雅黑" w:eastAsia="微软雅黑" w:cs="微软雅黑"/>
          <w:shd w:val="clear" w:color="auto" w:fill="FFFFFF"/>
        </w:rPr>
        <w:t>王石先生创办的"深潜 Deep Dive"运动健康平台开展共建创新</w:t>
      </w:r>
      <w:r>
        <w:rPr>
          <w:rFonts w:hint="eastAsia" w:ascii="微软雅黑" w:hAnsi="微软雅黑" w:eastAsia="微软雅黑" w:cs="微软雅黑"/>
          <w:shd w:val="clear" w:color="auto" w:fill="FFFFFF"/>
          <w:lang w:val="en-US" w:eastAsia="zh-CN"/>
        </w:rPr>
        <w:t>实践模块</w:t>
      </w:r>
      <w:r>
        <w:rPr>
          <w:rFonts w:hint="eastAsia" w:ascii="微软雅黑" w:hAnsi="微软雅黑" w:eastAsia="微软雅黑" w:cs="微软雅黑"/>
          <w:shd w:val="clear" w:color="auto" w:fill="FFFFFF"/>
        </w:rPr>
        <w:t>，为学员提供更多前沿跨界课程。</w:t>
      </w:r>
    </w:p>
    <w:p>
      <w:pPr>
        <w:rPr>
          <w:rFonts w:ascii="宋体" w:hAnsi="宋体" w:cs="宋体"/>
          <w:b/>
          <w:color w:val="218D9E"/>
          <w:sz w:val="28"/>
          <w:szCs w:val="28"/>
        </w:rPr>
      </w:pPr>
      <w:r>
        <w:rPr>
          <w:rFonts w:ascii="黑体" w:hAnsi="黑体" w:eastAsia="黑体"/>
          <w:b/>
          <w:color w:val="218D9E"/>
          <w:sz w:val="28"/>
          <w:szCs w:val="28"/>
        </w:rPr>
        <mc:AlternateContent>
          <mc:Choice Requires="wps">
            <w:drawing>
              <wp:anchor distT="0" distB="0" distL="114300" distR="114300" simplePos="0" relativeHeight="251661312" behindDoc="0" locked="0" layoutInCell="1" allowOverlap="1">
                <wp:simplePos x="0" y="0"/>
                <wp:positionH relativeFrom="column">
                  <wp:posOffset>1208405</wp:posOffset>
                </wp:positionH>
                <wp:positionV relativeFrom="paragraph">
                  <wp:posOffset>93345</wp:posOffset>
                </wp:positionV>
                <wp:extent cx="4717415" cy="198120"/>
                <wp:effectExtent l="0" t="0" r="178435" b="11430"/>
                <wp:wrapNone/>
                <wp:docPr id="8" name="Rectangle 5"/>
                <wp:cNvGraphicFramePr/>
                <a:graphic xmlns:a="http://schemas.openxmlformats.org/drawingml/2006/main">
                  <a:graphicData uri="http://schemas.microsoft.com/office/word/2010/wordprocessingShape">
                    <wps:wsp>
                      <wps:cNvSpPr/>
                      <wps:spPr>
                        <a:xfrm>
                          <a:off x="0" y="0"/>
                          <a:ext cx="4717415" cy="198120"/>
                        </a:xfrm>
                        <a:prstGeom prst="rect">
                          <a:avLst/>
                        </a:prstGeom>
                        <a:solidFill>
                          <a:srgbClr val="218D9E"/>
                        </a:solidFill>
                        <a:ln>
                          <a:noFill/>
                        </a:ln>
                        <a:effectLst>
                          <a:outerShdw sy="50000" kx="-2453608" rotWithShape="0">
                            <a:srgbClr val="E5B8B7">
                              <a:alpha val="50000"/>
                            </a:srgbClr>
                          </a:outerShdw>
                        </a:effectLst>
                      </wps:spPr>
                      <wps:bodyPr vert="horz" anchor="t" upright="1"/>
                    </wps:wsp>
                  </a:graphicData>
                </a:graphic>
              </wp:anchor>
            </w:drawing>
          </mc:Choice>
          <mc:Fallback>
            <w:pict>
              <v:rect id="Rectangle 5" o:spid="_x0000_s1026" o:spt="1" style="position:absolute;left:0pt;margin-left:95.15pt;margin-top:7.35pt;height:15.6pt;width:371.45pt;z-index:251661312;mso-width-relative:page;mso-height-relative:page;" fillcolor="#218D9E" filled="t" stroked="f" coordsize="21600,21600" o:gfxdata="UEsDBAoAAAAAAIdO4kAAAAAAAAAAAAAAAAAEAAAAZHJzL1BLAwQUAAAACACHTuJAvKBjQtkAAAAJ&#10;AQAADwAAAGRycy9kb3ducmV2LnhtbE2PTU/DMAyG70j8h8hI3FiytYy1NN0BxIULYiAGt6wxTbUm&#10;qersi1+Pd4KbX/nR68fV8uh7sceRuhg0TCcKBIYm2i60Gt7fnm4WICiZYE0fA2o4IcGyvryoTGnj&#10;IbzifpVawSWBSqPBpTSUUlLj0BuaxAED777j6E3iOLbSjubA5b6XM6Xm0psu8AVnBnxw2GxXO6+B&#10;vubrrlsMH7Q9ucdnavL1z8un1tdXU3UPIuEx/cFw1md1qNlpE3fBkug5FypjlIf8DgQDRZbNQGw0&#10;5LcFyLqS/z+ofwFQSwMEFAAAAAgAh07iQAEgvnABAgAAEwQAAA4AAABkcnMvZTJvRG9jLnhtbK1T&#10;TXPaMBC9d6b/QaN7sE0hEAaTmZSkl06bKc3kLGTZ0lRfsxIY+uu7kgmlySWH+mDvaldv33uSl7cH&#10;o8leQFDO1rQalZQIy12jbFfTp58PV3NKQmS2YdpZUdOjCPR29fHDsvcLMXbS6UYAQRAbFr2vqYzR&#10;L4oicCkMCyPnhcVi68CwiCl0RQOsR3Sji3FZXhe9g8aD4yIEXF0PRXpChPcAurZVXKwd3xlh44AK&#10;QrOIkoJUPtBVZtu2gsfvbRtEJLqmqDTmNw7BeJvexWrJFh0wLxU/UWDvofBKk2HK4tAz1JpFRnag&#10;3kAZxcEF18YRd6YYhGRHUEVVvvJmI5kXWQtaHfzZ9PD/YPm3/SMQ1dQUj90ygwf+A01jttOCTJM9&#10;vQ8L7Nr4RzhlAcOk9dCCSV9UQQ7Z0uPZUnGIhOPiZFbNJtWUEo616mZejbPnxd/dHkL8IpwhKagp&#10;4PTsJNt/DREnYutLSxoWnFbNg9I6J9BtP2sge4bHO67m65v7RBm3/NOmbWq2Lm0bysOKyBcEx2QV&#10;uyhgI5ueBKQ6LfGh5BdKuBpPpp+uS/QHXHxWUeZjSUrfULif3s3vZgN97SUbiA1YJ14D48zRvUzM&#10;2QWZInk+uJyirWuOeEj4z6I/0sFvSpjlGNQ0UrLzoDqJlSpLTxvwrmTI071Ol/Eyx/jyX17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ygY0LZAAAACQEAAA8AAAAAAAAAAQAgAAAAIgAAAGRycy9k&#10;b3ducmV2LnhtbFBLAQIUABQAAAAIAIdO4kABIL5wAQIAABMEAAAOAAAAAAAAAAEAIAAAACgBAABk&#10;cnMvZTJvRG9jLnhtbFBLBQYAAAAABgAGAFkBAACbBQAAAAA=&#10;">
                <v:fill on="t" focussize="0,0"/>
                <v:stroke on="f"/>
                <v:imagedata o:title=""/>
                <o:lock v:ext="edit" aspectratio="f"/>
                <v:shadow on="t" type="perspective" color="#E5B8B7" opacity="32768f" offset="0pt,0pt" origin="0f,32768f" matrix="65536f,-56756f,0f,32768f"/>
              </v:rect>
            </w:pict>
          </mc:Fallback>
        </mc:AlternateContent>
      </w:r>
      <w:r>
        <w:rPr>
          <w:rFonts w:hint="eastAsia"/>
          <w:b/>
          <w:color w:val="218D9E"/>
          <w:sz w:val="32"/>
          <w:szCs w:val="32"/>
        </w:rPr>
        <w:t>▍课程特色</w:t>
      </w:r>
    </w:p>
    <w:p>
      <w:pPr>
        <w:pStyle w:val="5"/>
        <w:widowControl/>
        <w:shd w:val="clear" w:color="auto" w:fill="FFFFFF"/>
        <w:spacing w:beforeAutospacing="0" w:afterAutospacing="0" w:line="360" w:lineRule="auto"/>
        <w:ind w:firstLine="480" w:firstLineChars="200"/>
        <w:rPr>
          <w:rFonts w:hint="eastAsia" w:ascii="微软雅黑" w:hAnsi="微软雅黑" w:eastAsia="微软雅黑" w:cs="微软雅黑"/>
          <w:b/>
          <w:bCs/>
          <w:shd w:val="clear" w:color="auto" w:fill="FFFFFF"/>
          <w:lang w:val="en-US" w:eastAsia="zh-CN"/>
        </w:rPr>
      </w:pPr>
      <w:r>
        <w:rPr>
          <w:rFonts w:hint="eastAsia" w:ascii="微软雅黑" w:hAnsi="微软雅黑" w:eastAsia="微软雅黑" w:cs="微软雅黑"/>
          <w:b/>
          <w:bCs/>
          <w:shd w:val="clear" w:color="auto" w:fill="FFFFFF"/>
          <w:lang w:eastAsia="zh-CN"/>
        </w:rPr>
        <w:t>健康中国·</w:t>
      </w:r>
      <w:r>
        <w:rPr>
          <w:rFonts w:hint="eastAsia" w:ascii="微软雅黑" w:hAnsi="微软雅黑" w:eastAsia="微软雅黑" w:cs="微软雅黑"/>
          <w:b/>
          <w:bCs/>
          <w:shd w:val="clear" w:color="auto" w:fill="FFFFFF"/>
          <w:lang w:val="en-US" w:eastAsia="zh-CN"/>
        </w:rPr>
        <w:t>未来之路健康产业赛道领航计划</w:t>
      </w:r>
    </w:p>
    <w:p>
      <w:pPr>
        <w:pStyle w:val="5"/>
        <w:widowControl/>
        <w:shd w:val="clear" w:color="auto" w:fill="FFFFFF"/>
        <w:spacing w:beforeAutospacing="0" w:afterAutospacing="0" w:line="360" w:lineRule="auto"/>
        <w:ind w:firstLine="480" w:firstLineChars="200"/>
        <w:rPr>
          <w:rFonts w:hint="default" w:ascii="微软雅黑" w:hAnsi="微软雅黑" w:eastAsia="微软雅黑" w:cs="微软雅黑"/>
          <w:b/>
          <w:lang w:val="en-US" w:eastAsia="zh-CN"/>
        </w:rPr>
      </w:pPr>
      <w:r>
        <w:rPr>
          <w:rFonts w:hint="eastAsia" w:ascii="微软雅黑" w:hAnsi="微软雅黑" w:eastAsia="微软雅黑" w:cs="微软雅黑"/>
          <w:b/>
          <w:lang w:val="en-US" w:eastAsia="zh-CN"/>
        </w:rPr>
        <w:t>全实战六维进阶课程模块</w:t>
      </w:r>
    </w:p>
    <w:p>
      <w:pPr>
        <w:pStyle w:val="5"/>
        <w:widowControl/>
        <w:shd w:val="clear" w:color="auto" w:fill="FFFFFF"/>
        <w:spacing w:beforeAutospacing="0" w:afterAutospacing="0" w:line="360" w:lineRule="auto"/>
        <w:jc w:val="center"/>
        <w:rPr>
          <w:rFonts w:hint="eastAsia" w:ascii="微软雅黑" w:hAnsi="微软雅黑" w:eastAsia="微软雅黑" w:cs="微软雅黑"/>
          <w:b/>
          <w:lang w:val="en-US" w:eastAsia="zh-CN"/>
        </w:rPr>
      </w:pPr>
      <w:r>
        <w:rPr>
          <w:rFonts w:hint="eastAsia" w:ascii="微软雅黑" w:hAnsi="微软雅黑" w:eastAsia="微软雅黑" w:cs="微软雅黑"/>
          <w:b/>
          <w:lang w:val="en-US" w:eastAsia="zh-CN"/>
        </w:rPr>
        <w:t>1未来之路模块+2产业领航模块+3超级路演模块</w:t>
      </w:r>
    </w:p>
    <w:p>
      <w:pPr>
        <w:pStyle w:val="5"/>
        <w:widowControl/>
        <w:shd w:val="clear" w:color="auto" w:fill="FFFFFF"/>
        <w:spacing w:beforeAutospacing="0" w:afterAutospacing="0" w:line="360" w:lineRule="auto"/>
        <w:jc w:val="center"/>
        <w:rPr>
          <w:rFonts w:hint="default" w:ascii="微软雅黑" w:hAnsi="微软雅黑" w:eastAsia="微软雅黑" w:cs="微软雅黑"/>
          <w:b/>
          <w:lang w:val="en-US" w:eastAsia="zh-CN"/>
        </w:rPr>
      </w:pPr>
      <w:r>
        <w:rPr>
          <w:rFonts w:hint="eastAsia" w:ascii="微软雅黑" w:hAnsi="微软雅黑" w:eastAsia="微软雅黑" w:cs="微软雅黑"/>
          <w:b/>
          <w:lang w:val="en-US" w:eastAsia="zh-CN"/>
        </w:rPr>
        <w:t>4深潜共建模块+5产业资本模块+6标杆访学模块</w:t>
      </w:r>
    </w:p>
    <w:p>
      <w:pPr>
        <w:pStyle w:val="5"/>
        <w:widowControl/>
        <w:shd w:val="clear" w:color="auto" w:fill="FFFFFF"/>
        <w:spacing w:beforeAutospacing="0" w:afterAutospacing="0" w:line="360" w:lineRule="auto"/>
        <w:ind w:firstLine="480" w:firstLineChars="200"/>
        <w:rPr>
          <w:rFonts w:hint="eastAsia" w:ascii="微软雅黑" w:hAnsi="微软雅黑" w:eastAsia="微软雅黑" w:cs="微软雅黑"/>
          <w:b w:val="0"/>
          <w:bCs/>
          <w:lang w:val="en-US" w:eastAsia="zh-CN"/>
        </w:rPr>
      </w:pPr>
      <w:r>
        <w:rPr>
          <w:rFonts w:hint="eastAsia" w:ascii="微软雅黑" w:hAnsi="微软雅黑" w:eastAsia="微软雅黑" w:cs="微软雅黑"/>
          <w:b w:val="0"/>
          <w:bCs/>
          <w:lang w:val="en-US" w:eastAsia="zh-CN"/>
        </w:rPr>
        <w:t>科技创新与商业模式结合，顺应需求和政策的发展，对任何一个在大健康产业发展的企业来说都至关重要。本课程将全面梳理大健康细分板块，医药产业、未来医疗、医疗器械、医疗服务、产业资本的商业模式，并通过标杆参访、超级路演开放式探讨商业模式优化与创新方向。</w:t>
      </w:r>
    </w:p>
    <w:p>
      <w:pPr>
        <w:pStyle w:val="5"/>
        <w:widowControl/>
        <w:shd w:val="clear" w:color="auto" w:fill="FFFFFF"/>
        <w:spacing w:beforeAutospacing="0" w:afterAutospacing="0" w:line="360" w:lineRule="auto"/>
        <w:ind w:firstLine="480" w:firstLineChars="200"/>
        <w:rPr>
          <w:rFonts w:hint="default" w:ascii="微软雅黑" w:hAnsi="微软雅黑" w:eastAsia="微软雅黑" w:cs="微软雅黑"/>
          <w:b/>
          <w:lang w:val="en-US" w:eastAsia="zh-CN"/>
        </w:rPr>
      </w:pPr>
      <w:r>
        <w:rPr>
          <w:rFonts w:hint="eastAsia" w:ascii="微软雅黑" w:hAnsi="微软雅黑" w:eastAsia="微软雅黑" w:cs="微软雅黑"/>
          <w:b/>
          <w:lang w:val="en-US" w:eastAsia="zh-CN"/>
        </w:rPr>
        <w:t>大健康产业的变革才刚刚开始，令人兴奋的旅程期待我们共同参与。</w:t>
      </w:r>
    </w:p>
    <w:p>
      <w:pPr>
        <w:pStyle w:val="5"/>
        <w:widowControl/>
        <w:shd w:val="clear" w:color="auto" w:fill="FFFFFF"/>
        <w:spacing w:beforeAutospacing="0" w:afterAutospacing="0" w:line="360" w:lineRule="auto"/>
        <w:rPr>
          <w:rFonts w:hint="eastAsia" w:ascii="微软雅黑" w:hAnsi="微软雅黑" w:eastAsia="微软雅黑" w:cs="微软雅黑"/>
          <w:b/>
          <w:lang w:val="en-US" w:eastAsia="zh-CN"/>
        </w:rPr>
      </w:pPr>
      <w:r>
        <w:rPr>
          <w:rFonts w:hint="eastAsia" w:ascii="微软雅黑" w:hAnsi="微软雅黑" w:eastAsia="微软雅黑" w:cs="微软雅黑"/>
          <w:b/>
          <w:lang w:val="en-US" w:eastAsia="zh-CN"/>
        </w:rPr>
        <w:t>1未来科技模块</w:t>
      </w:r>
    </w:p>
    <w:p>
      <w:pPr>
        <w:pStyle w:val="5"/>
        <w:widowControl/>
        <w:shd w:val="clear" w:color="auto" w:fill="FFFFFF"/>
        <w:spacing w:beforeAutospacing="0" w:afterAutospacing="0" w:line="360" w:lineRule="auto"/>
        <w:rPr>
          <w:rStyle w:val="9"/>
          <w:rFonts w:ascii="微软雅黑" w:hAnsi="微软雅黑" w:eastAsia="微软雅黑" w:cs="微软雅黑"/>
          <w:b w:val="0"/>
          <w:color w:val="000000" w:themeColor="text1"/>
          <w14:textFill>
            <w14:solidFill>
              <w14:schemeClr w14:val="tx1"/>
            </w14:solidFill>
          </w14:textFill>
        </w:rPr>
      </w:pPr>
      <w:r>
        <w:rPr>
          <w:rFonts w:hint="eastAsia" w:ascii="宋体" w:hAnsi="宋体" w:cs="宋体"/>
          <w:b/>
          <w:color w:val="31859C" w:themeColor="accent5" w:themeShade="BF"/>
          <w:sz w:val="28"/>
          <w:szCs w:val="28"/>
        </w:rPr>
        <w:t>●</w:t>
      </w:r>
      <w:r>
        <w:rPr>
          <w:rFonts w:hint="eastAsia" w:ascii="宋体" w:hAnsi="宋体" w:cs="宋体"/>
          <w:b/>
          <w:color w:val="000000" w:themeColor="text1"/>
          <w:sz w:val="28"/>
          <w:szCs w:val="28"/>
          <w14:textFill>
            <w14:solidFill>
              <w14:schemeClr w14:val="tx1"/>
            </w14:solidFill>
          </w14:textFill>
        </w:rPr>
        <w:t xml:space="preserve"> </w:t>
      </w:r>
      <w:r>
        <w:rPr>
          <w:rStyle w:val="9"/>
          <w:rFonts w:hint="eastAsia" w:ascii="微软雅黑" w:hAnsi="微软雅黑" w:eastAsia="微软雅黑" w:cs="微软雅黑"/>
          <w:b w:val="0"/>
          <w:color w:val="000000" w:themeColor="text1"/>
          <w14:textFill>
            <w14:solidFill>
              <w14:schemeClr w14:val="tx1"/>
            </w14:solidFill>
          </w14:textFill>
        </w:rPr>
        <w:t>深度解读行业政策与趋势，主管部门领导解读政策与趋势，帮助企业理解国家战略方向、政策导向</w:t>
      </w:r>
      <w:r>
        <w:rPr>
          <w:rStyle w:val="9"/>
          <w:rFonts w:hint="eastAsia" w:ascii="微软雅黑" w:hAnsi="微软雅黑" w:eastAsia="微软雅黑" w:cs="微软雅黑"/>
          <w:b w:val="0"/>
          <w:color w:val="000000" w:themeColor="text1"/>
          <w:lang w:eastAsia="zh-CN"/>
          <w14:textFill>
            <w14:solidFill>
              <w14:schemeClr w14:val="tx1"/>
            </w14:solidFill>
          </w14:textFill>
        </w:rPr>
        <w:t>，</w:t>
      </w:r>
      <w:r>
        <w:rPr>
          <w:rStyle w:val="9"/>
          <w:rFonts w:hint="eastAsia" w:ascii="微软雅黑" w:hAnsi="微软雅黑" w:eastAsia="微软雅黑" w:cs="微软雅黑"/>
          <w:b w:val="0"/>
          <w:color w:val="000000" w:themeColor="text1"/>
          <w14:textFill>
            <w14:solidFill>
              <w14:schemeClr w14:val="tx1"/>
            </w14:solidFill>
          </w14:textFill>
        </w:rPr>
        <w:t>把握医疗健康产业战略机遇。</w:t>
      </w:r>
    </w:p>
    <w:p>
      <w:pPr>
        <w:pStyle w:val="5"/>
        <w:widowControl/>
        <w:shd w:val="clear" w:color="auto" w:fill="FFFFFF"/>
        <w:spacing w:beforeAutospacing="0" w:afterAutospacing="0" w:line="360" w:lineRule="auto"/>
        <w:rPr>
          <w:rStyle w:val="9"/>
          <w:rFonts w:hint="eastAsia" w:ascii="微软雅黑" w:hAnsi="微软雅黑" w:eastAsia="微软雅黑" w:cs="微软雅黑"/>
          <w:b w:val="0"/>
          <w:color w:val="000000" w:themeColor="text1"/>
          <w14:textFill>
            <w14:solidFill>
              <w14:schemeClr w14:val="tx1"/>
            </w14:solidFill>
          </w14:textFill>
        </w:rPr>
      </w:pPr>
      <w:r>
        <w:rPr>
          <w:rFonts w:hint="eastAsia" w:ascii="宋体" w:hAnsi="宋体" w:cs="宋体"/>
          <w:b/>
          <w:color w:val="31859C" w:themeColor="accent5" w:themeShade="BF"/>
          <w:sz w:val="28"/>
          <w:szCs w:val="28"/>
        </w:rPr>
        <w:t>●</w:t>
      </w:r>
      <w:r>
        <w:rPr>
          <w:rFonts w:hint="eastAsia" w:ascii="宋体" w:hAnsi="宋体" w:cs="宋体"/>
          <w:b/>
          <w:color w:val="000000" w:themeColor="text1"/>
          <w:sz w:val="28"/>
          <w:szCs w:val="28"/>
          <w14:textFill>
            <w14:solidFill>
              <w14:schemeClr w14:val="tx1"/>
            </w14:solidFill>
          </w14:textFill>
        </w:rPr>
        <w:t xml:space="preserve"> </w:t>
      </w:r>
      <w:r>
        <w:rPr>
          <w:rStyle w:val="9"/>
          <w:rFonts w:hint="eastAsia" w:ascii="微软雅黑" w:hAnsi="微软雅黑" w:eastAsia="微软雅黑" w:cs="微软雅黑"/>
          <w:b w:val="0"/>
          <w:color w:val="000000" w:themeColor="text1"/>
          <w14:textFill>
            <w14:solidFill>
              <w14:schemeClr w14:val="tx1"/>
            </w14:solidFill>
          </w14:textFill>
        </w:rPr>
        <w:t>了解</w:t>
      </w:r>
      <w:r>
        <w:rPr>
          <w:rStyle w:val="9"/>
          <w:rFonts w:hint="eastAsia" w:ascii="微软雅黑" w:hAnsi="微软雅黑" w:eastAsia="微软雅黑" w:cs="微软雅黑"/>
          <w:b w:val="0"/>
          <w:color w:val="000000" w:themeColor="text1"/>
          <w:lang w:val="en-US" w:eastAsia="zh-CN"/>
          <w14:textFill>
            <w14:solidFill>
              <w14:schemeClr w14:val="tx1"/>
            </w14:solidFill>
          </w14:textFill>
        </w:rPr>
        <w:t>生物技术、基因技术、影像医疗、智能穿戴、人工智能等</w:t>
      </w:r>
      <w:r>
        <w:rPr>
          <w:rStyle w:val="9"/>
          <w:rFonts w:hint="eastAsia" w:ascii="微软雅黑" w:hAnsi="微软雅黑" w:eastAsia="微软雅黑" w:cs="微软雅黑"/>
          <w:b w:val="0"/>
          <w:color w:val="000000" w:themeColor="text1"/>
          <w14:textFill>
            <w14:solidFill>
              <w14:schemeClr w14:val="tx1"/>
            </w14:solidFill>
          </w14:textFill>
        </w:rPr>
        <w:t>医疗健康行业前沿技术，学习如何利用已有创新成果联合科研院所共同实现商业化落地，以科技驱动产业发展。</w:t>
      </w:r>
    </w:p>
    <w:p>
      <w:pPr>
        <w:pStyle w:val="5"/>
        <w:widowControl/>
        <w:shd w:val="clear" w:color="auto" w:fill="FFFFFF"/>
        <w:spacing w:beforeAutospacing="0" w:afterAutospacing="0" w:line="360" w:lineRule="auto"/>
        <w:rPr>
          <w:rStyle w:val="9"/>
          <w:rFonts w:hint="eastAsia" w:ascii="微软雅黑" w:hAnsi="微软雅黑" w:eastAsia="微软雅黑" w:cs="微软雅黑"/>
          <w:b/>
          <w:bCs w:val="0"/>
          <w:color w:val="000000" w:themeColor="text1"/>
          <w:lang w:val="en-US" w:eastAsia="zh-CN"/>
          <w14:textFill>
            <w14:solidFill>
              <w14:schemeClr w14:val="tx1"/>
            </w14:solidFill>
          </w14:textFill>
        </w:rPr>
      </w:pPr>
      <w:r>
        <w:rPr>
          <w:rStyle w:val="9"/>
          <w:rFonts w:hint="eastAsia" w:ascii="微软雅黑" w:hAnsi="微软雅黑" w:eastAsia="微软雅黑" w:cs="微软雅黑"/>
          <w:b/>
          <w:bCs w:val="0"/>
          <w:color w:val="000000" w:themeColor="text1"/>
          <w:lang w:val="en-US" w:eastAsia="zh-CN"/>
          <w14:textFill>
            <w14:solidFill>
              <w14:schemeClr w14:val="tx1"/>
            </w14:solidFill>
          </w14:textFill>
        </w:rPr>
        <w:t>2产业领航模块</w:t>
      </w:r>
    </w:p>
    <w:p>
      <w:pPr>
        <w:pStyle w:val="5"/>
        <w:widowControl/>
        <w:shd w:val="clear" w:color="auto" w:fill="FFFFFF"/>
        <w:spacing w:beforeAutospacing="0" w:afterAutospacing="0" w:line="360" w:lineRule="auto"/>
        <w:rPr>
          <w:rStyle w:val="9"/>
          <w:rFonts w:hint="eastAsia" w:ascii="微软雅黑" w:hAnsi="微软雅黑" w:eastAsia="微软雅黑" w:cs="微软雅黑"/>
          <w:b w:val="0"/>
        </w:rPr>
      </w:pPr>
      <w:r>
        <w:rPr>
          <w:rFonts w:hint="eastAsia" w:ascii="宋体" w:hAnsi="宋体" w:cs="宋体"/>
          <w:b/>
          <w:color w:val="31859C" w:themeColor="accent5" w:themeShade="BF"/>
          <w:sz w:val="28"/>
          <w:szCs w:val="28"/>
        </w:rPr>
        <w:t>●</w:t>
      </w:r>
      <w:r>
        <w:rPr>
          <w:rFonts w:hint="eastAsia" w:ascii="宋体" w:hAnsi="宋体" w:cs="宋体"/>
          <w:b/>
          <w:color w:val="FF0000"/>
          <w:sz w:val="28"/>
          <w:szCs w:val="28"/>
        </w:rPr>
        <w:t xml:space="preserve"> </w:t>
      </w:r>
      <w:r>
        <w:rPr>
          <w:rStyle w:val="9"/>
          <w:rFonts w:hint="eastAsia" w:ascii="微软雅黑" w:hAnsi="微软雅黑" w:eastAsia="微软雅黑" w:cs="微软雅黑"/>
          <w:b w:val="0"/>
          <w:lang w:val="en-US" w:eastAsia="zh-CN"/>
        </w:rPr>
        <w:t>依托健康中国行动专家组和健康报社的行业优势，对</w:t>
      </w:r>
      <w:r>
        <w:rPr>
          <w:rStyle w:val="9"/>
          <w:rFonts w:hint="eastAsia" w:ascii="微软雅黑" w:hAnsi="微软雅黑" w:eastAsia="微软雅黑" w:cs="微软雅黑"/>
          <w:b w:val="0"/>
        </w:rPr>
        <w:t>接国内顶尖的科研临床院所</w:t>
      </w:r>
      <w:r>
        <w:rPr>
          <w:rStyle w:val="9"/>
          <w:rFonts w:hint="eastAsia" w:ascii="微软雅黑" w:hAnsi="微软雅黑" w:eastAsia="微软雅黑" w:cs="微软雅黑"/>
          <w:b w:val="0"/>
          <w:lang w:val="en-US" w:eastAsia="zh-CN"/>
        </w:rPr>
        <w:t>院士</w:t>
      </w:r>
      <w:r>
        <w:rPr>
          <w:rStyle w:val="9"/>
          <w:rFonts w:hint="eastAsia" w:ascii="微软雅黑" w:hAnsi="微软雅黑" w:eastAsia="微软雅黑" w:cs="微软雅黑"/>
          <w:b w:val="0"/>
        </w:rPr>
        <w:t>专家，打通技术创新瓶颈，形成商业化闭环助力企业建立竞争壁垒。</w:t>
      </w:r>
    </w:p>
    <w:p>
      <w:pPr>
        <w:pStyle w:val="5"/>
        <w:widowControl/>
        <w:shd w:val="clear" w:color="auto" w:fill="FFFFFF"/>
        <w:spacing w:beforeAutospacing="0" w:afterAutospacing="0" w:line="360" w:lineRule="auto"/>
        <w:rPr>
          <w:rStyle w:val="9"/>
          <w:rFonts w:hint="eastAsia" w:ascii="微软雅黑" w:hAnsi="微软雅黑" w:eastAsia="微软雅黑" w:cs="微软雅黑"/>
          <w:b w:val="0"/>
          <w:color w:val="000000" w:themeColor="text1"/>
          <w14:textFill>
            <w14:solidFill>
              <w14:schemeClr w14:val="tx1"/>
            </w14:solidFill>
          </w14:textFill>
        </w:rPr>
      </w:pPr>
      <w:r>
        <w:rPr>
          <w:rFonts w:hint="eastAsia" w:ascii="宋体" w:hAnsi="宋体" w:cs="宋体"/>
          <w:b/>
          <w:color w:val="31859C" w:themeColor="accent5" w:themeShade="BF"/>
          <w:sz w:val="28"/>
          <w:szCs w:val="28"/>
        </w:rPr>
        <w:t>●</w:t>
      </w:r>
      <w:r>
        <w:rPr>
          <w:rFonts w:hint="eastAsia" w:ascii="宋体" w:hAnsi="宋体" w:cs="宋体"/>
          <w:b/>
          <w:color w:val="000000" w:themeColor="text1"/>
          <w:sz w:val="28"/>
          <w:szCs w:val="28"/>
          <w14:textFill>
            <w14:solidFill>
              <w14:schemeClr w14:val="tx1"/>
            </w14:solidFill>
          </w14:textFill>
        </w:rPr>
        <w:t xml:space="preserve"> </w:t>
      </w:r>
      <w:r>
        <w:rPr>
          <w:rStyle w:val="9"/>
          <w:rFonts w:hint="eastAsia" w:ascii="微软雅黑" w:hAnsi="微软雅黑" w:eastAsia="微软雅黑" w:cs="微软雅黑"/>
          <w:b w:val="0"/>
          <w:color w:val="000000" w:themeColor="text1"/>
          <w14:textFill>
            <w14:solidFill>
              <w14:schemeClr w14:val="tx1"/>
            </w14:solidFill>
          </w14:textFill>
        </w:rPr>
        <w:t>探索医疗健康特色商业模式，</w:t>
      </w:r>
      <w:r>
        <w:rPr>
          <w:rStyle w:val="9"/>
          <w:rFonts w:hint="eastAsia" w:ascii="微软雅黑" w:hAnsi="微软雅黑" w:eastAsia="微软雅黑" w:cs="微软雅黑"/>
          <w:b w:val="0"/>
        </w:rPr>
        <w:t>协助企业重构与医学专家医院的合作模式，探索跨界产业融合方式，打通医疗健康新型商业模式、创造增量市场。</w:t>
      </w:r>
    </w:p>
    <w:p>
      <w:pPr>
        <w:pStyle w:val="5"/>
        <w:widowControl/>
        <w:shd w:val="clear" w:color="auto" w:fill="FFFFFF"/>
        <w:spacing w:beforeAutospacing="0" w:afterAutospacing="0" w:line="360" w:lineRule="auto"/>
        <w:rPr>
          <w:rFonts w:hint="default" w:ascii="微软雅黑" w:hAnsi="微软雅黑" w:eastAsia="微软雅黑" w:cs="微软雅黑"/>
          <w:b/>
          <w:bCs/>
          <w:shd w:val="clear" w:color="auto" w:fill="FFFFFF"/>
          <w:lang w:val="en-US" w:eastAsia="zh-CN"/>
        </w:rPr>
      </w:pPr>
      <w:r>
        <w:rPr>
          <w:rFonts w:hint="eastAsia" w:ascii="微软雅黑" w:hAnsi="微软雅黑" w:eastAsia="微软雅黑" w:cs="微软雅黑"/>
          <w:b/>
          <w:bCs/>
          <w:shd w:val="clear" w:color="auto" w:fill="FFFFFF"/>
          <w:lang w:val="en-US" w:eastAsia="zh-CN"/>
        </w:rPr>
        <w:t>3超级路演模块</w:t>
      </w:r>
    </w:p>
    <w:p>
      <w:pPr>
        <w:pStyle w:val="5"/>
        <w:widowControl/>
        <w:shd w:val="clear" w:color="auto" w:fill="FFFFFF"/>
        <w:spacing w:beforeAutospacing="0" w:afterAutospacing="0" w:line="504" w:lineRule="atLeast"/>
        <w:jc w:val="both"/>
        <w:rPr>
          <w:rFonts w:hint="eastAsia" w:ascii="微软雅黑" w:hAnsi="微软雅黑" w:eastAsia="微软雅黑" w:cs="微软雅黑"/>
          <w:b w:val="0"/>
          <w:bCs/>
          <w:color w:val="000000" w:themeColor="text1"/>
          <w:sz w:val="24"/>
          <w:szCs w:val="24"/>
          <w:lang w:val="en-US" w:eastAsia="zh-CN"/>
          <w14:textFill>
            <w14:solidFill>
              <w14:schemeClr w14:val="tx1"/>
            </w14:solidFill>
          </w14:textFill>
        </w:rPr>
      </w:pPr>
      <w:r>
        <w:rPr>
          <w:rFonts w:hint="eastAsia" w:ascii="宋体" w:hAnsi="宋体" w:cs="宋体"/>
          <w:b/>
          <w:color w:val="31859C" w:themeColor="accent5" w:themeShade="BF"/>
          <w:sz w:val="28"/>
          <w:szCs w:val="28"/>
        </w:rPr>
        <w:t>●</w:t>
      </w:r>
      <w:r>
        <w:rPr>
          <w:rFonts w:hint="eastAsia" w:ascii="宋体" w:hAnsi="宋体" w:cs="宋体"/>
          <w:b/>
          <w:color w:val="000000" w:themeColor="text1"/>
          <w:sz w:val="28"/>
          <w:szCs w:val="28"/>
          <w14:textFill>
            <w14:solidFill>
              <w14:schemeClr w14:val="tx1"/>
            </w14:solidFill>
          </w14:textFill>
        </w:rPr>
        <w:t xml:space="preserve"> </w:t>
      </w:r>
      <w:r>
        <w:rPr>
          <w:rFonts w:hint="eastAsia" w:ascii="微软雅黑" w:hAnsi="微软雅黑" w:eastAsia="微软雅黑" w:cs="微软雅黑"/>
          <w:b w:val="0"/>
          <w:bCs/>
          <w:color w:val="000000" w:themeColor="text1"/>
          <w:sz w:val="24"/>
          <w:szCs w:val="24"/>
          <w:lang w:val="en-US" w:eastAsia="zh-CN"/>
          <w14:textFill>
            <w14:solidFill>
              <w14:schemeClr w14:val="tx1"/>
            </w14:solidFill>
          </w14:textFill>
        </w:rPr>
        <w:t>联合北大、清华、中科院等高校院所创新创业平台，遴选优质项目进行超级路演；</w:t>
      </w:r>
    </w:p>
    <w:p>
      <w:pPr>
        <w:rPr>
          <w:rStyle w:val="9"/>
          <w:rFonts w:hint="eastAsia" w:ascii="微软雅黑" w:hAnsi="微软雅黑" w:eastAsia="微软雅黑" w:cs="微软雅黑"/>
          <w:b/>
          <w:bCs w:val="0"/>
          <w:color w:val="000000" w:themeColor="text1"/>
          <w:lang w:val="en-US" w:eastAsia="zh-CN"/>
          <w14:textFill>
            <w14:solidFill>
              <w14:schemeClr w14:val="tx1"/>
            </w14:solidFill>
          </w14:textFill>
        </w:rPr>
      </w:pPr>
      <w:r>
        <w:rPr>
          <w:rFonts w:hint="eastAsia" w:ascii="宋体" w:hAnsi="宋体" w:cs="宋体"/>
          <w:b/>
          <w:color w:val="31859C" w:themeColor="accent5" w:themeShade="BF"/>
          <w:sz w:val="28"/>
          <w:szCs w:val="28"/>
        </w:rPr>
        <w:t>●</w:t>
      </w:r>
      <w:r>
        <w:rPr>
          <w:rFonts w:hint="eastAsia" w:ascii="宋体" w:hAnsi="宋体" w:cs="宋体"/>
          <w:b/>
          <w:color w:val="000000" w:themeColor="text1"/>
          <w:sz w:val="28"/>
          <w:szCs w:val="28"/>
          <w14:textFill>
            <w14:solidFill>
              <w14:schemeClr w14:val="tx1"/>
            </w14:solidFill>
          </w14:textFill>
        </w:rPr>
        <w:t xml:space="preserve"> </w:t>
      </w:r>
      <w:r>
        <w:rPr>
          <w:rFonts w:hint="eastAsia" w:ascii="微软雅黑" w:hAnsi="微软雅黑" w:eastAsia="微软雅黑" w:cs="微软雅黑"/>
          <w:sz w:val="24"/>
          <w:szCs w:val="24"/>
          <w:shd w:val="clear" w:color="auto" w:fill="FFFFFF"/>
          <w:lang w:val="en-US" w:eastAsia="zh-CN"/>
        </w:rPr>
        <w:t>课程中分享优质、稀缺医疗健康项目。</w:t>
      </w:r>
      <w:r>
        <w:rPr>
          <w:rFonts w:hint="eastAsia" w:ascii="微软雅黑" w:hAnsi="微软雅黑" w:eastAsia="微软雅黑" w:cs="微软雅黑"/>
          <w:sz w:val="24"/>
          <w:szCs w:val="24"/>
          <w:shd w:val="clear" w:color="auto" w:fill="FFFFFF"/>
        </w:rPr>
        <w:t>通过</w:t>
      </w:r>
      <w:r>
        <w:rPr>
          <w:rFonts w:hint="eastAsia" w:ascii="微软雅黑" w:hAnsi="微软雅黑" w:eastAsia="微软雅黑" w:cs="微软雅黑"/>
          <w:sz w:val="24"/>
          <w:szCs w:val="24"/>
          <w:shd w:val="clear" w:color="auto" w:fill="FFFFFF"/>
          <w:lang w:val="en-US" w:eastAsia="zh-CN"/>
        </w:rPr>
        <w:t>实战项目路演和城市参访</w:t>
      </w:r>
      <w:r>
        <w:rPr>
          <w:rFonts w:hint="eastAsia" w:ascii="微软雅黑" w:hAnsi="微软雅黑" w:eastAsia="微软雅黑" w:cs="微软雅黑"/>
          <w:sz w:val="24"/>
          <w:szCs w:val="24"/>
          <w:shd w:val="clear" w:color="auto" w:fill="FFFFFF"/>
        </w:rPr>
        <w:t>，加强同学、校友间融合与相互促进，搭建合作平台。</w:t>
      </w:r>
    </w:p>
    <w:p>
      <w:pPr>
        <w:pStyle w:val="5"/>
        <w:widowControl/>
        <w:shd w:val="clear" w:color="auto" w:fill="FFFFFF"/>
        <w:spacing w:beforeAutospacing="0" w:afterAutospacing="0" w:line="360" w:lineRule="auto"/>
        <w:rPr>
          <w:rStyle w:val="9"/>
          <w:rFonts w:hint="eastAsia" w:ascii="微软雅黑" w:hAnsi="微软雅黑" w:eastAsia="微软雅黑" w:cs="微软雅黑"/>
          <w:b/>
          <w:bCs w:val="0"/>
          <w:color w:val="000000" w:themeColor="text1"/>
          <w:lang w:val="en-US" w:eastAsia="zh-CN"/>
          <w14:textFill>
            <w14:solidFill>
              <w14:schemeClr w14:val="tx1"/>
            </w14:solidFill>
          </w14:textFill>
        </w:rPr>
      </w:pPr>
      <w:r>
        <w:rPr>
          <w:rStyle w:val="9"/>
          <w:rFonts w:hint="eastAsia" w:ascii="微软雅黑" w:hAnsi="微软雅黑" w:eastAsia="微软雅黑" w:cs="微软雅黑"/>
          <w:b/>
          <w:bCs w:val="0"/>
          <w:color w:val="000000" w:themeColor="text1"/>
          <w:lang w:val="en-US" w:eastAsia="zh-CN"/>
          <w14:textFill>
            <w14:solidFill>
              <w14:schemeClr w14:val="tx1"/>
            </w14:solidFill>
          </w14:textFill>
        </w:rPr>
        <w:t>4深潜共建模块</w:t>
      </w:r>
    </w:p>
    <w:p>
      <w:pPr>
        <w:pStyle w:val="5"/>
        <w:widowControl/>
        <w:shd w:val="clear" w:color="auto" w:fill="FFFFFF"/>
        <w:spacing w:beforeAutospacing="0" w:afterAutospacing="0" w:line="504" w:lineRule="atLeast"/>
        <w:jc w:val="both"/>
        <w:rPr>
          <w:rFonts w:ascii="微软雅黑" w:hAnsi="微软雅黑" w:eastAsia="微软雅黑" w:cs="微软雅黑"/>
        </w:rPr>
      </w:pPr>
      <w:r>
        <w:rPr>
          <w:rFonts w:hint="eastAsia" w:ascii="宋体" w:hAnsi="宋体" w:cs="宋体"/>
          <w:b/>
          <w:color w:val="31859C" w:themeColor="accent5" w:themeShade="BF"/>
          <w:sz w:val="28"/>
          <w:szCs w:val="28"/>
        </w:rPr>
        <w:t>●</w:t>
      </w:r>
      <w:r>
        <w:rPr>
          <w:rFonts w:hint="eastAsia" w:ascii="宋体" w:hAnsi="宋体" w:cs="宋体"/>
          <w:b/>
          <w:color w:val="000000" w:themeColor="text1"/>
          <w:sz w:val="28"/>
          <w:szCs w:val="28"/>
          <w14:textFill>
            <w14:solidFill>
              <w14:schemeClr w14:val="tx1"/>
            </w14:solidFill>
          </w14:textFill>
        </w:rPr>
        <w:t xml:space="preserve"> </w:t>
      </w:r>
      <w:r>
        <w:rPr>
          <w:rFonts w:hint="eastAsia" w:ascii="微软雅黑" w:hAnsi="微软雅黑" w:eastAsia="微软雅黑" w:cs="微软雅黑"/>
          <w:shd w:val="clear" w:color="auto" w:fill="FFFFFF"/>
        </w:rPr>
        <w:t>沙盘演练：经营战略与执行沙盘实战模拟，经营高度理解战略的内涵与意图；</w:t>
      </w:r>
    </w:p>
    <w:p>
      <w:pPr>
        <w:pStyle w:val="5"/>
        <w:widowControl/>
        <w:shd w:val="clear" w:color="auto" w:fill="FFFFFF"/>
        <w:spacing w:beforeAutospacing="0" w:afterAutospacing="0" w:line="360" w:lineRule="auto"/>
        <w:rPr>
          <w:rFonts w:hint="eastAsia" w:ascii="微软雅黑" w:hAnsi="微软雅黑" w:eastAsia="微软雅黑" w:cs="微软雅黑"/>
          <w:b w:val="0"/>
          <w:bCs/>
          <w:color w:val="000000" w:themeColor="text1"/>
          <w:sz w:val="24"/>
          <w:szCs w:val="24"/>
          <w:lang w:val="en-US" w:eastAsia="zh-CN"/>
          <w14:textFill>
            <w14:solidFill>
              <w14:schemeClr w14:val="tx1"/>
            </w14:solidFill>
          </w14:textFill>
        </w:rPr>
      </w:pPr>
      <w:r>
        <w:rPr>
          <w:rFonts w:hint="eastAsia" w:ascii="宋体" w:hAnsi="宋体" w:cs="宋体"/>
          <w:b/>
          <w:color w:val="31859C" w:themeColor="accent5" w:themeShade="BF"/>
          <w:sz w:val="28"/>
          <w:szCs w:val="28"/>
        </w:rPr>
        <w:t>●</w:t>
      </w:r>
      <w:r>
        <w:rPr>
          <w:rFonts w:hint="eastAsia" w:ascii="宋体" w:hAnsi="宋体" w:cs="宋体"/>
          <w:b/>
          <w:color w:val="000000" w:themeColor="text1"/>
          <w:sz w:val="28"/>
          <w:szCs w:val="28"/>
          <w14:textFill>
            <w14:solidFill>
              <w14:schemeClr w14:val="tx1"/>
            </w14:solidFill>
          </w14:textFill>
        </w:rPr>
        <w:t xml:space="preserve"> </w:t>
      </w:r>
      <w:r>
        <w:rPr>
          <w:rFonts w:hint="eastAsia" w:ascii="微软雅黑" w:hAnsi="微软雅黑" w:eastAsia="微软雅黑" w:cs="微软雅黑"/>
          <w:b w:val="0"/>
          <w:bCs/>
          <w:color w:val="000000" w:themeColor="text1"/>
          <w:sz w:val="24"/>
          <w:szCs w:val="24"/>
          <w:lang w:val="en-US" w:eastAsia="zh-CN"/>
          <w14:textFill>
            <w14:solidFill>
              <w14:schemeClr w14:val="tx1"/>
            </w14:solidFill>
          </w14:textFill>
        </w:rPr>
        <w:t>分享商业模式创新和跨界融合带来的机遇窗口，消费升级、商业保险以及互联网医疗和电商等领域的项目剖析和趋势研判。</w:t>
      </w:r>
    </w:p>
    <w:p>
      <w:pPr>
        <w:pStyle w:val="5"/>
        <w:widowControl/>
        <w:shd w:val="clear" w:color="auto" w:fill="FFFFFF"/>
        <w:spacing w:beforeAutospacing="0" w:afterAutospacing="0" w:line="360" w:lineRule="auto"/>
        <w:rPr>
          <w:rStyle w:val="9"/>
          <w:rFonts w:hint="eastAsia" w:ascii="微软雅黑" w:hAnsi="微软雅黑" w:eastAsia="微软雅黑" w:cs="微软雅黑"/>
          <w:bCs w:val="0"/>
          <w:color w:val="000000" w:themeColor="text1"/>
          <w:lang w:val="en-US" w:eastAsia="zh-CN"/>
          <w14:textFill>
            <w14:solidFill>
              <w14:schemeClr w14:val="tx1"/>
            </w14:solidFill>
          </w14:textFill>
        </w:rPr>
      </w:pPr>
      <w:r>
        <w:rPr>
          <w:rStyle w:val="9"/>
          <w:rFonts w:hint="eastAsia" w:ascii="微软雅黑" w:hAnsi="微软雅黑" w:eastAsia="微软雅黑" w:cs="微软雅黑"/>
          <w:bCs w:val="0"/>
          <w:color w:val="000000" w:themeColor="text1"/>
          <w:lang w:val="en-US" w:eastAsia="zh-CN"/>
          <w14:textFill>
            <w14:solidFill>
              <w14:schemeClr w14:val="tx1"/>
            </w14:solidFill>
          </w14:textFill>
        </w:rPr>
        <w:t>5产业资本模块</w:t>
      </w:r>
    </w:p>
    <w:p>
      <w:pPr>
        <w:pStyle w:val="5"/>
        <w:widowControl/>
        <w:shd w:val="clear" w:color="auto" w:fill="FFFFFF"/>
        <w:spacing w:beforeAutospacing="0" w:afterAutospacing="0" w:line="360" w:lineRule="auto"/>
        <w:rPr>
          <w:rStyle w:val="9"/>
          <w:rFonts w:ascii="微软雅黑" w:hAnsi="微软雅黑" w:eastAsia="微软雅黑" w:cs="微软雅黑"/>
          <w:b w:val="0"/>
          <w:color w:val="4F81BD" w:themeColor="accent1"/>
          <w14:textFill>
            <w14:solidFill>
              <w14:schemeClr w14:val="accent1"/>
            </w14:solidFill>
          </w14:textFill>
        </w:rPr>
      </w:pPr>
      <w:r>
        <w:rPr>
          <w:rFonts w:hint="eastAsia" w:ascii="宋体" w:hAnsi="宋体" w:cs="宋体"/>
          <w:b/>
          <w:color w:val="31859C" w:themeColor="accent5" w:themeShade="BF"/>
          <w:sz w:val="28"/>
          <w:szCs w:val="28"/>
        </w:rPr>
        <w:t>●</w:t>
      </w:r>
      <w:r>
        <w:rPr>
          <w:rFonts w:hint="eastAsia" w:ascii="宋体" w:hAnsi="宋体" w:cs="宋体"/>
          <w:b/>
          <w:color w:val="000000" w:themeColor="text1"/>
          <w:sz w:val="28"/>
          <w:szCs w:val="28"/>
          <w14:textFill>
            <w14:solidFill>
              <w14:schemeClr w14:val="tx1"/>
            </w14:solidFill>
          </w14:textFill>
        </w:rPr>
        <w:t xml:space="preserve"> </w:t>
      </w:r>
      <w:r>
        <w:rPr>
          <w:rStyle w:val="9"/>
          <w:rFonts w:hint="eastAsia" w:ascii="微软雅黑" w:hAnsi="微软雅黑" w:eastAsia="微软雅黑" w:cs="微软雅黑"/>
          <w:b w:val="0"/>
          <w:color w:val="000000" w:themeColor="text1"/>
          <w14:textFill>
            <w14:solidFill>
              <w14:schemeClr w14:val="tx1"/>
            </w14:solidFill>
          </w14:textFill>
        </w:rPr>
        <w:t>大咖与领军企业创始人顶级医疗健康专家近距离接触，获得个性指导与合作机会。</w:t>
      </w:r>
      <w:r>
        <w:rPr>
          <w:rStyle w:val="9"/>
          <w:rFonts w:hint="eastAsia" w:ascii="微软雅黑" w:hAnsi="微软雅黑" w:eastAsia="微软雅黑" w:cs="微软雅黑"/>
          <w:b w:val="0"/>
          <w:lang w:val="en-US" w:eastAsia="zh-CN"/>
        </w:rPr>
        <w:t>项目方</w:t>
      </w:r>
      <w:r>
        <w:rPr>
          <w:rStyle w:val="9"/>
          <w:rFonts w:hint="eastAsia" w:ascii="微软雅黑" w:hAnsi="微软雅黑" w:eastAsia="微软雅黑" w:cs="微软雅黑"/>
          <w:b w:val="0"/>
        </w:rPr>
        <w:t>与顶级投资机构投资人深度交流项目，广布资源投资人脉，加速融资进程。</w:t>
      </w:r>
    </w:p>
    <w:p>
      <w:pPr>
        <w:pStyle w:val="5"/>
        <w:widowControl/>
        <w:shd w:val="clear" w:color="auto" w:fill="FFFFFF"/>
        <w:spacing w:beforeAutospacing="0" w:afterAutospacing="0" w:line="360" w:lineRule="auto"/>
        <w:rPr>
          <w:rStyle w:val="9"/>
          <w:rFonts w:hint="eastAsia" w:ascii="微软雅黑" w:hAnsi="微软雅黑" w:eastAsia="微软雅黑" w:cs="微软雅黑"/>
          <w:b w:val="0"/>
        </w:rPr>
      </w:pPr>
      <w:r>
        <w:rPr>
          <w:rFonts w:hint="eastAsia" w:ascii="宋体" w:hAnsi="宋体" w:cs="宋体"/>
          <w:b/>
          <w:color w:val="31859C" w:themeColor="accent5" w:themeShade="BF"/>
          <w:sz w:val="28"/>
          <w:szCs w:val="28"/>
        </w:rPr>
        <w:t>●</w:t>
      </w:r>
      <w:r>
        <w:rPr>
          <w:rFonts w:hint="eastAsia" w:ascii="宋体" w:hAnsi="宋体" w:cs="宋体"/>
          <w:b/>
          <w:color w:val="000000" w:themeColor="text1"/>
          <w:sz w:val="28"/>
          <w:szCs w:val="28"/>
          <w14:textFill>
            <w14:solidFill>
              <w14:schemeClr w14:val="tx1"/>
            </w14:solidFill>
          </w14:textFill>
        </w:rPr>
        <w:t xml:space="preserve"> </w:t>
      </w:r>
      <w:r>
        <w:rPr>
          <w:rStyle w:val="9"/>
          <w:rFonts w:hint="eastAsia" w:ascii="微软雅黑" w:hAnsi="微软雅黑" w:eastAsia="微软雅黑" w:cs="微软雅黑"/>
          <w:b w:val="0"/>
          <w:lang w:val="en-US" w:eastAsia="zh-CN"/>
        </w:rPr>
        <w:t>清华校友创业平台清创汇智双创研究院为</w:t>
      </w:r>
      <w:r>
        <w:rPr>
          <w:rStyle w:val="9"/>
          <w:rFonts w:hint="eastAsia" w:ascii="微软雅黑" w:hAnsi="微软雅黑" w:eastAsia="微软雅黑" w:cs="微软雅黑"/>
          <w:b w:val="0"/>
        </w:rPr>
        <w:t>医疗健康创业者</w:t>
      </w:r>
      <w:r>
        <w:rPr>
          <w:rStyle w:val="9"/>
          <w:rFonts w:hint="eastAsia" w:ascii="微软雅黑" w:hAnsi="微软雅黑" w:eastAsia="微软雅黑" w:cs="微软雅黑"/>
          <w:b w:val="0"/>
          <w:lang w:val="en-US" w:eastAsia="zh-CN"/>
        </w:rPr>
        <w:t>搭建资本对接平台</w:t>
      </w:r>
      <w:r>
        <w:rPr>
          <w:rStyle w:val="9"/>
          <w:rFonts w:hint="eastAsia" w:ascii="微软雅黑" w:hAnsi="微软雅黑" w:eastAsia="微软雅黑" w:cs="微软雅黑"/>
          <w:b w:val="0"/>
        </w:rPr>
        <w:t>，形成紧密合作，解决企业发展私密、核心问题。</w:t>
      </w:r>
    </w:p>
    <w:p>
      <w:pPr>
        <w:pStyle w:val="5"/>
        <w:widowControl/>
        <w:shd w:val="clear" w:color="auto" w:fill="FFFFFF"/>
        <w:spacing w:beforeAutospacing="0" w:afterAutospacing="0" w:line="360" w:lineRule="auto"/>
        <w:rPr>
          <w:rStyle w:val="9"/>
          <w:rFonts w:hint="eastAsia" w:ascii="微软雅黑" w:hAnsi="微软雅黑" w:eastAsia="微软雅黑" w:cs="微软雅黑"/>
          <w:bCs w:val="0"/>
          <w:color w:val="000000" w:themeColor="text1"/>
          <w:lang w:val="en-US" w:eastAsia="zh-CN"/>
          <w14:textFill>
            <w14:solidFill>
              <w14:schemeClr w14:val="tx1"/>
            </w14:solidFill>
          </w14:textFill>
        </w:rPr>
      </w:pPr>
      <w:r>
        <w:rPr>
          <w:rStyle w:val="9"/>
          <w:rFonts w:hint="eastAsia" w:ascii="微软雅黑" w:hAnsi="微软雅黑" w:eastAsia="微软雅黑" w:cs="微软雅黑"/>
          <w:bCs w:val="0"/>
          <w:color w:val="000000" w:themeColor="text1"/>
          <w:lang w:val="en-US" w:eastAsia="zh-CN"/>
          <w14:textFill>
            <w14:solidFill>
              <w14:schemeClr w14:val="tx1"/>
            </w14:solidFill>
          </w14:textFill>
        </w:rPr>
        <w:t>6标杆访学模块</w:t>
      </w:r>
    </w:p>
    <w:p>
      <w:pPr>
        <w:pStyle w:val="5"/>
        <w:widowControl/>
        <w:shd w:val="clear" w:color="auto" w:fill="FFFFFF"/>
        <w:spacing w:beforeAutospacing="0" w:afterAutospacing="0" w:line="360" w:lineRule="auto"/>
        <w:rPr>
          <w:rStyle w:val="9"/>
          <w:rFonts w:ascii="微软雅黑" w:hAnsi="微软雅黑" w:eastAsia="微软雅黑" w:cs="微软雅黑"/>
          <w:b w:val="0"/>
          <w:color w:val="000000" w:themeColor="text1"/>
          <w14:textFill>
            <w14:solidFill>
              <w14:schemeClr w14:val="tx1"/>
            </w14:solidFill>
          </w14:textFill>
        </w:rPr>
      </w:pPr>
      <w:r>
        <w:rPr>
          <w:rFonts w:hint="eastAsia" w:ascii="宋体" w:hAnsi="宋体" w:cs="宋体"/>
          <w:b/>
          <w:color w:val="31859C" w:themeColor="accent5" w:themeShade="BF"/>
          <w:sz w:val="28"/>
          <w:szCs w:val="28"/>
        </w:rPr>
        <w:t>●</w:t>
      </w:r>
      <w:r>
        <w:rPr>
          <w:rFonts w:hint="eastAsia" w:ascii="宋体" w:hAnsi="宋体" w:cs="宋体"/>
          <w:b/>
          <w:color w:val="000000" w:themeColor="text1"/>
          <w:sz w:val="28"/>
          <w:szCs w:val="28"/>
          <w14:textFill>
            <w14:solidFill>
              <w14:schemeClr w14:val="tx1"/>
            </w14:solidFill>
          </w14:textFill>
        </w:rPr>
        <w:t xml:space="preserve"> </w:t>
      </w:r>
      <w:r>
        <w:rPr>
          <w:rStyle w:val="9"/>
          <w:rFonts w:hint="eastAsia" w:ascii="微软雅黑" w:hAnsi="微软雅黑" w:eastAsia="微软雅黑" w:cs="微软雅黑"/>
          <w:b w:val="0"/>
          <w:color w:val="000000" w:themeColor="text1"/>
          <w14:textFill>
            <w14:solidFill>
              <w14:schemeClr w14:val="tx1"/>
            </w14:solidFill>
          </w14:textFill>
        </w:rPr>
        <w:t>龙头企业对接，通过企业访学，行业沙龙等对接行业龙头企业，助力达成商业合作。</w:t>
      </w:r>
    </w:p>
    <w:p>
      <w:pPr>
        <w:pStyle w:val="5"/>
        <w:widowControl/>
        <w:shd w:val="clear" w:color="auto" w:fill="FFFFFF"/>
        <w:spacing w:beforeAutospacing="0" w:afterAutospacing="0" w:line="360" w:lineRule="auto"/>
        <w:rPr>
          <w:rFonts w:hint="eastAsia" w:ascii="微软雅黑" w:hAnsi="微软雅黑" w:eastAsia="微软雅黑" w:cs="微软雅黑"/>
          <w:sz w:val="24"/>
          <w:szCs w:val="24"/>
          <w:shd w:val="clear" w:color="auto" w:fill="FFFFFF"/>
        </w:rPr>
      </w:pPr>
      <w:r>
        <w:rPr>
          <w:rFonts w:hint="eastAsia" w:ascii="宋体" w:hAnsi="宋体" w:cs="宋体"/>
          <w:b/>
          <w:color w:val="31859C" w:themeColor="accent5" w:themeShade="BF"/>
          <w:sz w:val="28"/>
          <w:szCs w:val="28"/>
        </w:rPr>
        <w:t>●</w:t>
      </w:r>
      <w:r>
        <w:rPr>
          <w:rFonts w:hint="eastAsia" w:ascii="宋体" w:hAnsi="宋体" w:cs="宋体"/>
          <w:b/>
          <w:color w:val="000000" w:themeColor="text1"/>
          <w:sz w:val="28"/>
          <w:szCs w:val="28"/>
          <w14:textFill>
            <w14:solidFill>
              <w14:schemeClr w14:val="tx1"/>
            </w14:solidFill>
          </w14:textFill>
        </w:rPr>
        <w:t xml:space="preserve"> </w:t>
      </w:r>
      <w:r>
        <w:rPr>
          <w:rFonts w:hint="eastAsia" w:ascii="微软雅黑" w:hAnsi="微软雅黑" w:eastAsia="微软雅黑" w:cs="微软雅黑"/>
          <w:shd w:val="clear" w:color="auto" w:fill="FFFFFF"/>
          <w:lang w:val="en-US" w:eastAsia="zh-CN"/>
        </w:rPr>
        <w:t>标杆</w:t>
      </w:r>
      <w:r>
        <w:rPr>
          <w:rFonts w:hint="eastAsia" w:ascii="微软雅黑" w:hAnsi="微软雅黑" w:eastAsia="微软雅黑" w:cs="微软雅黑"/>
          <w:shd w:val="clear" w:color="auto" w:fill="FFFFFF"/>
        </w:rPr>
        <w:t>参访</w:t>
      </w:r>
      <w:r>
        <w:rPr>
          <w:rFonts w:hint="eastAsia" w:ascii="微软雅黑" w:hAnsi="微软雅黑" w:eastAsia="微软雅黑" w:cs="微软雅黑"/>
          <w:shd w:val="clear" w:color="auto" w:fill="FFFFFF"/>
          <w:lang w:val="en-US" w:eastAsia="zh-CN"/>
        </w:rPr>
        <w:t>和</w:t>
      </w:r>
      <w:r>
        <w:rPr>
          <w:rFonts w:hint="eastAsia" w:ascii="微软雅黑" w:hAnsi="微软雅黑" w:eastAsia="微软雅黑" w:cs="微软雅黑"/>
          <w:shd w:val="clear" w:color="auto" w:fill="FFFFFF"/>
        </w:rPr>
        <w:t>移动课堂</w:t>
      </w:r>
      <w:r>
        <w:rPr>
          <w:rFonts w:hint="eastAsia" w:ascii="微软雅黑" w:hAnsi="微软雅黑" w:eastAsia="微软雅黑" w:cs="微软雅黑"/>
          <w:shd w:val="clear" w:color="auto" w:fill="FFFFFF"/>
          <w:lang w:val="en-US" w:eastAsia="zh-CN"/>
        </w:rPr>
        <w:t>相结合</w:t>
      </w:r>
      <w:r>
        <w:rPr>
          <w:rFonts w:hint="eastAsia" w:ascii="微软雅黑" w:hAnsi="微软雅黑" w:eastAsia="微软雅黑" w:cs="微软雅黑"/>
          <w:shd w:val="clear" w:color="auto" w:fill="FFFFFF"/>
          <w:lang w:eastAsia="zh-CN"/>
        </w:rPr>
        <w:t>，</w:t>
      </w:r>
      <w:r>
        <w:rPr>
          <w:rFonts w:hint="eastAsia" w:ascii="微软雅黑" w:hAnsi="微软雅黑" w:eastAsia="微软雅黑" w:cs="微软雅黑"/>
          <w:shd w:val="clear" w:color="auto" w:fill="FFFFFF"/>
        </w:rPr>
        <w:t>组织学员深入</w:t>
      </w:r>
      <w:r>
        <w:rPr>
          <w:rFonts w:hint="eastAsia" w:ascii="微软雅黑" w:hAnsi="微软雅黑" w:eastAsia="微软雅黑" w:cs="微软雅黑"/>
          <w:shd w:val="clear" w:color="auto" w:fill="FFFFFF"/>
          <w:lang w:val="en-US" w:eastAsia="zh-CN"/>
        </w:rPr>
        <w:t>中国科学院大学进行医疗健康和生命科学产学研考察学习</w:t>
      </w:r>
      <w:r>
        <w:rPr>
          <w:rFonts w:hint="eastAsia" w:ascii="微软雅黑" w:hAnsi="微软雅黑" w:eastAsia="微软雅黑" w:cs="微软雅黑"/>
          <w:shd w:val="clear" w:color="auto" w:fill="FFFFFF"/>
        </w:rPr>
        <w:t>，设置移动课堂，作为延展教学；</w:t>
      </w:r>
    </w:p>
    <w:p>
      <w:pPr>
        <w:rPr>
          <w:rFonts w:ascii="微软雅黑" w:hAnsi="微软雅黑" w:eastAsia="微软雅黑" w:cs="微软雅黑"/>
          <w:b/>
          <w:color w:val="218D9E"/>
          <w:sz w:val="32"/>
          <w:szCs w:val="32"/>
        </w:rPr>
      </w:pPr>
      <w:r>
        <w:rPr>
          <w:rFonts w:hint="eastAsia" w:ascii="微软雅黑" w:hAnsi="微软雅黑" w:eastAsia="微软雅黑" w:cs="微软雅黑"/>
          <w:b/>
          <w:color w:val="218D9E"/>
          <w:sz w:val="32"/>
          <w:szCs w:val="32"/>
        </w:rPr>
        <mc:AlternateContent>
          <mc:Choice Requires="wps">
            <w:drawing>
              <wp:anchor distT="0" distB="0" distL="114300" distR="114300" simplePos="0" relativeHeight="251672576" behindDoc="0" locked="0" layoutInCell="1" allowOverlap="1">
                <wp:simplePos x="0" y="0"/>
                <wp:positionH relativeFrom="column">
                  <wp:posOffset>1880870</wp:posOffset>
                </wp:positionH>
                <wp:positionV relativeFrom="paragraph">
                  <wp:posOffset>117475</wp:posOffset>
                </wp:positionV>
                <wp:extent cx="4003675" cy="197485"/>
                <wp:effectExtent l="0" t="0" r="187325" b="12065"/>
                <wp:wrapNone/>
                <wp:docPr id="5" name="矩形 78"/>
                <wp:cNvGraphicFramePr/>
                <a:graphic xmlns:a="http://schemas.openxmlformats.org/drawingml/2006/main">
                  <a:graphicData uri="http://schemas.microsoft.com/office/word/2010/wordprocessingShape">
                    <wps:wsp>
                      <wps:cNvSpPr/>
                      <wps:spPr>
                        <a:xfrm>
                          <a:off x="0" y="0"/>
                          <a:ext cx="4003675" cy="197485"/>
                        </a:xfrm>
                        <a:prstGeom prst="rect">
                          <a:avLst/>
                        </a:prstGeom>
                        <a:solidFill>
                          <a:srgbClr val="218D9E"/>
                        </a:solidFill>
                        <a:ln>
                          <a:noFill/>
                        </a:ln>
                        <a:effectLst>
                          <a:outerShdw sy="50000" kx="-2453608" rotWithShape="0">
                            <a:srgbClr val="E5B8B7">
                              <a:alpha val="50000"/>
                            </a:srgbClr>
                          </a:outerShdw>
                        </a:effectLst>
                      </wps:spPr>
                      <wps:txbx>
                        <w:txbxContent>
                          <w:p>
                            <w:pPr>
                              <w:jc w:val="center"/>
                            </w:pPr>
                          </w:p>
                          <w:p>
                            <w:pPr>
                              <w:jc w:val="center"/>
                            </w:pPr>
                          </w:p>
                        </w:txbxContent>
                      </wps:txbx>
                      <wps:bodyPr vert="horz" anchor="t" upright="1"/>
                    </wps:wsp>
                  </a:graphicData>
                </a:graphic>
              </wp:anchor>
            </w:drawing>
          </mc:Choice>
          <mc:Fallback>
            <w:pict>
              <v:rect id="矩形 78" o:spid="_x0000_s1026" o:spt="1" style="position:absolute;left:0pt;margin-left:148.1pt;margin-top:9.25pt;height:15.55pt;width:315.25pt;z-index:251672576;mso-width-relative:page;mso-height-relative:page;" fillcolor="#218D9E" filled="t" stroked="f" coordsize="21600,21600" o:gfxdata="UEsDBAoAAAAAAIdO4kAAAAAAAAAAAAAAAAAEAAAAZHJzL1BLAwQUAAAACACHTuJAnScyFNgAAAAJ&#10;AQAADwAAAGRycy9kb3ducmV2LnhtbE2Py07DMBBF90j8gzVI7KjTqIQkxOkCxIYNokUUdm48xFbj&#10;cRS7L76eYQXL0T2690yzPPlBHHCKLpCC+SwDgdQF46hX8LZ+uilBxKTJ6CEQKjhjhGV7edHo2oQj&#10;veJhlXrBJRRrrcCmNNZSxs6i13EWRiTOvsLkdeJz6qWZ9JHL/SDzLCuk1454weoRHyx2u9XeK4if&#10;xca5cnyPu7N9fI7dYvP98qHU9dU8uweR8JT+YPjVZ3Vo2Wkb9mSiGBTkVZEzykF5C4KBKi/uQGwV&#10;LKoCZNvI/x+0P1BLAwQUAAAACACHTuJA+QhxzRECAAAcBAAADgAAAGRycy9lMm9Eb2MueG1srVPB&#10;bhMxEL0j8Q+W781u0qRJo2wqlbRcEFQKiLPj9cYWXtsaO9kNP4PEjY/gcxC/wdhOQ2gvPZDDZsYe&#10;v3nvjb246VtN9gK8sqaiw0FJiTDc1spsK/rp4/3FjBIfmKmZtkZU9CA8vVm+frXo3FyMrLS6FkAQ&#10;xPh55yoqQ3DzovBcipb5gXXC4GZjoWUBU9gWNbAO0VtdjMryqugs1A4sF97j6ipv0iMivATQNo3i&#10;YmX5rhUmZFQQmgWU5KVyni4T26YRPHxoGi8C0RVFpSF9sQnGm/gtlgs23wJzUvEjBfYSCk80tUwZ&#10;bHqCWrHAyA7UM6hWcbDeNmHAbVtkIckRVDEsn3izlsyJpAWt9u5kuv9/sPz9/gGIqis6ocSwFgf+&#10;+9uPXz+/k+ksmtM5P8eatXuAY+YxjEr7Btr4jxpInww9nAwVfSAcF8dleXk1RWSOe8Pr6Xg2iaDF&#10;39MOfHgrbEtiUFHAgSUf2f6dD7n0sSQ281ar+l5pnRLYbt5oIHuGwx0NZ6vruyP6P2XaxGJj47GM&#10;mFdEuh7YJqnYBQFrWXfEI9VJiT9KvqCEi9F4cnlV4qMAGz6rINNQotJnFO4mt7PbaaavnWSZWMbK&#10;jX1mnBywjx1TdkamiJ5nl2MU+k2Pp2O4sfUBp4WPF62SFr5SwgzHoKKBkp0DtZW4M0wuxAN4aRL6&#10;8YLHW3meY3z+qJd/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0nMhTYAAAACQEAAA8AAAAAAAAA&#10;AQAgAAAAIgAAAGRycy9kb3ducmV2LnhtbFBLAQIUABQAAAAIAIdO4kD5CHHNEQIAABwEAAAOAAAA&#10;AAAAAAEAIAAAACcBAABkcnMvZTJvRG9jLnhtbFBLBQYAAAAABgAGAFkBAACqBQAAAAA=&#10;">
                <v:fill on="t" focussize="0,0"/>
                <v:stroke on="f"/>
                <v:imagedata o:title=""/>
                <o:lock v:ext="edit" aspectratio="f"/>
                <v:shadow on="t" type="perspective" color="#E5B8B7" opacity="32768f" offset="0pt,0pt" origin="0f,32768f" matrix="65536f,-56756f,0f,32768f"/>
                <v:textbox>
                  <w:txbxContent>
                    <w:p>
                      <w:pPr>
                        <w:jc w:val="center"/>
                      </w:pPr>
                    </w:p>
                    <w:p>
                      <w:pPr>
                        <w:jc w:val="center"/>
                      </w:pPr>
                    </w:p>
                  </w:txbxContent>
                </v:textbox>
              </v:rect>
            </w:pict>
          </mc:Fallback>
        </mc:AlternateContent>
      </w:r>
      <w:r>
        <w:rPr>
          <w:rFonts w:hint="eastAsia" w:ascii="微软雅黑" w:hAnsi="微软雅黑" w:eastAsia="微软雅黑" w:cs="微软雅黑"/>
          <w:b/>
          <w:color w:val="218D9E"/>
          <w:sz w:val="32"/>
          <w:szCs w:val="32"/>
        </w:rPr>
        <w:t>▍深潜</w:t>
      </w:r>
      <w:r>
        <w:rPr>
          <w:rFonts w:hint="eastAsia" w:ascii="微软雅黑" w:hAnsi="微软雅黑" w:eastAsia="微软雅黑" w:cs="微软雅黑"/>
          <w:b/>
          <w:color w:val="218D9E"/>
          <w:sz w:val="32"/>
          <w:szCs w:val="32"/>
          <w:lang w:val="en-US" w:eastAsia="zh-CN"/>
        </w:rPr>
        <w:t>中心</w:t>
      </w:r>
      <w:r>
        <w:rPr>
          <w:rFonts w:hint="eastAsia" w:ascii="微软雅黑" w:hAnsi="微软雅黑" w:eastAsia="微软雅黑" w:cs="微软雅黑"/>
          <w:b/>
          <w:color w:val="218D9E"/>
          <w:sz w:val="32"/>
          <w:szCs w:val="32"/>
        </w:rPr>
        <w:t>共建课程</w:t>
      </w:r>
    </w:p>
    <w:p>
      <w:pPr>
        <w:rPr>
          <w:rFonts w:ascii="微软雅黑" w:hAnsi="微软雅黑" w:eastAsia="微软雅黑" w:cs="微软雅黑"/>
          <w:b/>
          <w:sz w:val="28"/>
          <w:szCs w:val="28"/>
        </w:rPr>
      </w:pPr>
      <w:r>
        <w:rPr>
          <w:rFonts w:hint="eastAsia" w:ascii="微软雅黑" w:hAnsi="微软雅黑" w:eastAsia="微软雅黑" w:cs="微软雅黑"/>
          <w:b/>
          <w:color w:val="218D9E"/>
          <w:sz w:val="28"/>
          <w:szCs w:val="28"/>
        </w:rPr>
        <w:t xml:space="preserve">● </w:t>
      </w:r>
      <w:r>
        <w:rPr>
          <w:rFonts w:hint="eastAsia" w:ascii="微软雅黑" w:hAnsi="微软雅黑" w:eastAsia="微软雅黑" w:cs="微软雅黑"/>
          <w:b/>
          <w:sz w:val="28"/>
          <w:szCs w:val="28"/>
        </w:rPr>
        <w:t>体验深潜运动课程  讲习论</w:t>
      </w:r>
      <w:r>
        <w:rPr>
          <w:rFonts w:hint="eastAsia" w:ascii="微软雅黑" w:hAnsi="微软雅黑" w:eastAsia="微软雅黑" w:cs="微软雅黑"/>
          <w:b/>
          <w:sz w:val="28"/>
          <w:szCs w:val="28"/>
          <w:lang w:val="en-US" w:eastAsia="zh-CN"/>
        </w:rPr>
        <w:t>道</w:t>
      </w:r>
      <w:r>
        <w:rPr>
          <w:rFonts w:hint="eastAsia" w:ascii="微软雅黑" w:hAnsi="微软雅黑" w:eastAsia="微软雅黑" w:cs="微软雅黑"/>
          <w:b/>
          <w:sz w:val="28"/>
          <w:szCs w:val="28"/>
        </w:rPr>
        <w:t>互助学习</w:t>
      </w:r>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在中国创业型的企业家一般都是“人企合一”，但是，想到王石，除了万科，我们还会联想到企业符号之外他的传奇人生。</w:t>
      </w:r>
      <w:r>
        <w:rPr>
          <w:rFonts w:hint="eastAsia" w:ascii="微软雅黑" w:hAnsi="微软雅黑" w:eastAsia="微软雅黑" w:cs="微软雅黑"/>
          <w:sz w:val="24"/>
          <w:szCs w:val="28"/>
          <w:shd w:val="clear" w:color="auto" w:fill="FFFFFF"/>
          <w:lang w:eastAsia="zh-CN"/>
        </w:rPr>
        <w:t>健康中国·</w:t>
      </w:r>
      <w:r>
        <w:rPr>
          <w:rFonts w:hint="eastAsia" w:ascii="微软雅黑" w:hAnsi="微软雅黑" w:eastAsia="微软雅黑" w:cs="微软雅黑"/>
          <w:sz w:val="24"/>
          <w:szCs w:val="28"/>
          <w:shd w:val="clear" w:color="auto" w:fill="FFFFFF"/>
          <w:lang w:val="en-US" w:eastAsia="zh-CN"/>
        </w:rPr>
        <w:t>未来之路领航计划</w:t>
      </w:r>
      <w:r>
        <w:rPr>
          <w:rFonts w:hint="eastAsia" w:ascii="微软雅黑" w:hAnsi="微软雅黑" w:eastAsia="微软雅黑" w:cs="微软雅黑"/>
          <w:sz w:val="24"/>
          <w:szCs w:val="24"/>
        </w:rPr>
        <w:t>和</w:t>
      </w:r>
      <w:r>
        <w:rPr>
          <w:rFonts w:hint="eastAsia" w:ascii="微软雅黑" w:hAnsi="微软雅黑" w:eastAsia="微软雅黑" w:cs="微软雅黑"/>
          <w:sz w:val="24"/>
          <w:szCs w:val="24"/>
          <w:lang w:val="en-US" w:eastAsia="zh-CN"/>
        </w:rPr>
        <w:t>王石先生的</w:t>
      </w:r>
      <w:r>
        <w:rPr>
          <w:rFonts w:hint="eastAsia" w:ascii="微软雅黑" w:hAnsi="微软雅黑" w:eastAsia="微软雅黑" w:cs="微软雅黑"/>
          <w:sz w:val="24"/>
          <w:szCs w:val="24"/>
        </w:rPr>
        <w:t>深潜</w:t>
      </w:r>
      <w:r>
        <w:rPr>
          <w:rFonts w:hint="eastAsia" w:ascii="微软雅黑" w:hAnsi="微软雅黑" w:eastAsia="微软雅黑" w:cs="微软雅黑"/>
          <w:sz w:val="24"/>
          <w:szCs w:val="24"/>
          <w:lang w:val="en-US" w:eastAsia="zh-CN"/>
        </w:rPr>
        <w:t>运动健康平台</w:t>
      </w:r>
      <w:r>
        <w:rPr>
          <w:rFonts w:hint="eastAsia" w:ascii="微软雅黑" w:hAnsi="微软雅黑" w:eastAsia="微软雅黑" w:cs="微软雅黑"/>
          <w:sz w:val="24"/>
          <w:szCs w:val="24"/>
        </w:rPr>
        <w:t>共建</w:t>
      </w:r>
      <w:r>
        <w:rPr>
          <w:rFonts w:hint="eastAsia" w:ascii="微软雅黑" w:hAnsi="微软雅黑" w:eastAsia="微软雅黑" w:cs="微软雅黑"/>
          <w:sz w:val="24"/>
          <w:szCs w:val="24"/>
          <w:lang w:val="en-US" w:eastAsia="zh-CN"/>
        </w:rPr>
        <w:t>健康</w:t>
      </w:r>
      <w:r>
        <w:rPr>
          <w:rFonts w:hint="eastAsia" w:ascii="微软雅黑" w:hAnsi="微软雅黑" w:eastAsia="微软雅黑" w:cs="微软雅黑"/>
          <w:sz w:val="24"/>
          <w:szCs w:val="24"/>
        </w:rPr>
        <w:t>课程，将运动健康和艺术培养元素融入课程体系，</w:t>
      </w:r>
      <w:r>
        <w:rPr>
          <w:rFonts w:hint="eastAsia" w:ascii="微软雅黑" w:hAnsi="微软雅黑" w:eastAsia="微软雅黑" w:cs="微软雅黑"/>
          <w:sz w:val="24"/>
          <w:szCs w:val="24"/>
          <w:lang w:val="en-US" w:eastAsia="zh-CN"/>
        </w:rPr>
        <w:t>体验</w:t>
      </w:r>
      <w:r>
        <w:rPr>
          <w:rFonts w:hint="eastAsia" w:ascii="微软雅黑" w:hAnsi="微软雅黑" w:eastAsia="微软雅黑" w:cs="微软雅黑"/>
          <w:sz w:val="24"/>
          <w:szCs w:val="24"/>
        </w:rPr>
        <w:t>独特的生命力课程体系，致力于塑造现代企业家的健康人格，走向价值深海、发现生命潜能。</w:t>
      </w:r>
    </w:p>
    <w:p>
      <w:pPr>
        <w:rPr>
          <w:rFonts w:ascii="微软雅黑" w:hAnsi="微软雅黑" w:eastAsia="微软雅黑" w:cs="微软雅黑"/>
          <w:b/>
          <w:color w:val="218D9E"/>
          <w:sz w:val="32"/>
          <w:szCs w:val="32"/>
        </w:rPr>
      </w:pPr>
      <w:r>
        <w:rPr>
          <w:rFonts w:hint="eastAsia" w:ascii="微软雅黑" w:hAnsi="微软雅黑" w:eastAsia="微软雅黑" w:cs="微软雅黑"/>
          <w:b/>
          <w:color w:val="218D9E"/>
          <w:sz w:val="32"/>
          <w:szCs w:val="32"/>
        </w:rPr>
        <mc:AlternateContent>
          <mc:Choice Requires="wps">
            <w:drawing>
              <wp:anchor distT="0" distB="0" distL="114300" distR="114300" simplePos="0" relativeHeight="251673600" behindDoc="0" locked="0" layoutInCell="1" allowOverlap="1">
                <wp:simplePos x="0" y="0"/>
                <wp:positionH relativeFrom="column">
                  <wp:posOffset>1928495</wp:posOffset>
                </wp:positionH>
                <wp:positionV relativeFrom="paragraph">
                  <wp:posOffset>109855</wp:posOffset>
                </wp:positionV>
                <wp:extent cx="4003675" cy="197485"/>
                <wp:effectExtent l="0" t="0" r="187325" b="12065"/>
                <wp:wrapNone/>
                <wp:docPr id="14" name="矩形 78"/>
                <wp:cNvGraphicFramePr/>
                <a:graphic xmlns:a="http://schemas.openxmlformats.org/drawingml/2006/main">
                  <a:graphicData uri="http://schemas.microsoft.com/office/word/2010/wordprocessingShape">
                    <wps:wsp>
                      <wps:cNvSpPr/>
                      <wps:spPr>
                        <a:xfrm>
                          <a:off x="0" y="0"/>
                          <a:ext cx="4003675" cy="197485"/>
                        </a:xfrm>
                        <a:prstGeom prst="rect">
                          <a:avLst/>
                        </a:prstGeom>
                        <a:solidFill>
                          <a:srgbClr val="218D9E"/>
                        </a:solidFill>
                        <a:ln>
                          <a:noFill/>
                        </a:ln>
                        <a:effectLst>
                          <a:outerShdw sy="50000" kx="-2453608" rotWithShape="0">
                            <a:srgbClr val="E5B8B7">
                              <a:alpha val="50000"/>
                            </a:srgbClr>
                          </a:outerShdw>
                        </a:effectLst>
                      </wps:spPr>
                      <wps:txbx>
                        <w:txbxContent>
                          <w:p>
                            <w:pPr>
                              <w:jc w:val="center"/>
                            </w:pPr>
                          </w:p>
                          <w:p>
                            <w:pPr>
                              <w:jc w:val="center"/>
                            </w:pPr>
                          </w:p>
                        </w:txbxContent>
                      </wps:txbx>
                      <wps:bodyPr vert="horz" anchor="t" upright="1"/>
                    </wps:wsp>
                  </a:graphicData>
                </a:graphic>
              </wp:anchor>
            </w:drawing>
          </mc:Choice>
          <mc:Fallback>
            <w:pict>
              <v:rect id="矩形 78" o:spid="_x0000_s1026" o:spt="1" style="position:absolute;left:0pt;margin-left:151.85pt;margin-top:8.65pt;height:15.55pt;width:315.25pt;z-index:251673600;mso-width-relative:page;mso-height-relative:page;" fillcolor="#218D9E" filled="t" stroked="f" coordsize="21600,21600" o:gfxdata="UEsDBAoAAAAAAIdO4kAAAAAAAAAAAAAAAAAEAAAAZHJzL1BLAwQUAAAACACHTuJA1GDf19kAAAAJ&#10;AQAADwAAAGRycy9kb3ducmV2LnhtbE2Py07DMBBF90j8gzVI7KjdJmpDiNMFiA0bREEUdm5s4qjx&#10;OMq4L76+w6osR/fo3jPV8hh6sXcjdRE1TCcKhMMm2g5bDR/vz3cFCEoGrekjOg0nR7Csr68qU9p4&#10;wDe3X6VWcAlSaTT4lIZSSmq8C4YmcXDI2U8cg0l8jq20ozlweejlTKm5DKZDXvBmcI/eNdvVLmig&#10;7/m664rhk7Yn//RCTb7+ff3S+vZmqh5AJHdMFxj+9FkdanbaxB1aEr2GTGULRjlYZCAYuM/yGYiN&#10;hrzIQdaV/P9BfQZQSwMEFAAAAAgAh07iQPsdw3QSAgAAHQQAAA4AAABkcnMvZTJvRG9jLnhtbK1T&#10;wW4TMRC9I/EPlu/NbtKkSaNsKpW0XBBUCoiz4/XGFl7bGjvZDT+DxI2P4HMQv8HYTkNoLz2wB++M&#10;PX4z7814cdO3muwFeGVNRYeDkhJhuK2V2Vb008f7ixklPjBTM22NqOhBeHqzfP1q0bm5GFlpdS2A&#10;IIjx885VVIbg5kXhuRQt8wPrhMHDxkLLArqwLWpgHaK3uhiV5VXRWagdWC68x91VPqRHRHgJoG0a&#10;xcXK8l0rTMioIDQLSMlL5TxdpmqbRvDwoWm8CERXFJmGtGIStDdxLZYLNt8Cc1LxYwnsJSU84dQy&#10;ZTDpCWrFAiM7UM+gWsXBetuEAbdtkYkkRZDFsHyizVoyJxIXlNq7k+j+/8Hy9/sHIKrGSRhTYliL&#10;Hf/97cevn9/JdBbV6ZyfY9DaPcDR82hGqn0DbfwjCdInRQ8nRUUfCMfNcVleXk0nlHA8G15Px7NJ&#10;BC3+3nbgw1thWxKNigJ2LAnJ9u98yKGPITGZt1rV90rr5MB280YD2TPs7mg4W13fHdH/CdMmBhsb&#10;r2XEvCPSfGCaxGIXBKxl3RGPpU5K/Cj5ghQuRuPJ5VWJrwJs+KyCTF2JTJ+VcDe5nd1Oc/naSZYL&#10;y1g5sc8VJwXsY8bknRVTRM2zytEK/abH29Hc2PqA7cLXi1JJC18pYYajUdFAyc6B2ko8GSYV4gWc&#10;moR+nPA4luc+2uevevk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GDf19kAAAAJAQAADwAAAAAA&#10;AAABACAAAAAiAAAAZHJzL2Rvd25yZXYueG1sUEsBAhQAFAAAAAgAh07iQPsdw3QSAgAAHQQAAA4A&#10;AAAAAAAAAQAgAAAAKAEAAGRycy9lMm9Eb2MueG1sUEsFBgAAAAAGAAYAWQEAAKwFAAAAAA==&#10;">
                <v:fill on="t" focussize="0,0"/>
                <v:stroke on="f"/>
                <v:imagedata o:title=""/>
                <o:lock v:ext="edit" aspectratio="f"/>
                <v:shadow on="t" type="perspective" color="#E5B8B7" opacity="32768f" offset="0pt,0pt" origin="0f,32768f" matrix="65536f,-56756f,0f,32768f"/>
                <v:textbox>
                  <w:txbxContent>
                    <w:p>
                      <w:pPr>
                        <w:jc w:val="center"/>
                      </w:pPr>
                    </w:p>
                    <w:p>
                      <w:pPr>
                        <w:jc w:val="center"/>
                      </w:pPr>
                    </w:p>
                  </w:txbxContent>
                </v:textbox>
              </v:rect>
            </w:pict>
          </mc:Fallback>
        </mc:AlternateContent>
      </w:r>
      <w:r>
        <w:rPr>
          <w:rFonts w:hint="eastAsia" w:ascii="微软雅黑" w:hAnsi="微软雅黑" w:eastAsia="微软雅黑" w:cs="微软雅黑"/>
          <w:b/>
          <w:color w:val="218D9E"/>
          <w:sz w:val="32"/>
          <w:szCs w:val="32"/>
        </w:rPr>
        <w:t>▍</w:t>
      </w:r>
      <w:r>
        <w:rPr>
          <w:rFonts w:hint="eastAsia" w:ascii="微软雅黑" w:hAnsi="微软雅黑" w:eastAsia="微软雅黑" w:cs="微软雅黑"/>
          <w:b/>
          <w:color w:val="218D9E"/>
          <w:sz w:val="32"/>
          <w:szCs w:val="32"/>
          <w:lang w:val="en-US" w:eastAsia="zh-CN"/>
        </w:rPr>
        <w:t>国科大实践</w:t>
      </w:r>
      <w:r>
        <w:rPr>
          <w:rFonts w:hint="eastAsia" w:ascii="微软雅黑" w:hAnsi="微软雅黑" w:eastAsia="微软雅黑" w:cs="微软雅黑"/>
          <w:b/>
          <w:color w:val="218D9E"/>
          <w:sz w:val="32"/>
          <w:szCs w:val="32"/>
        </w:rPr>
        <w:t>课程</w:t>
      </w:r>
    </w:p>
    <w:p>
      <w:pPr>
        <w:rPr>
          <w:rFonts w:hint="default" w:ascii="微软雅黑" w:hAnsi="微软雅黑" w:eastAsia="微软雅黑" w:cs="微软雅黑"/>
          <w:b/>
          <w:sz w:val="28"/>
          <w:szCs w:val="28"/>
          <w:lang w:val="en-US" w:eastAsia="zh-CN"/>
        </w:rPr>
      </w:pPr>
      <w:r>
        <w:rPr>
          <w:rFonts w:hint="eastAsia" w:ascii="微软雅黑" w:hAnsi="微软雅黑" w:eastAsia="微软雅黑" w:cs="微软雅黑"/>
          <w:b/>
          <w:color w:val="218D9E"/>
          <w:sz w:val="28"/>
          <w:szCs w:val="28"/>
        </w:rPr>
        <w:t xml:space="preserve">● </w:t>
      </w:r>
      <w:r>
        <w:rPr>
          <w:rFonts w:hint="eastAsia" w:ascii="微软雅黑" w:hAnsi="微软雅黑" w:eastAsia="微软雅黑" w:cs="微软雅黑"/>
          <w:b/>
          <w:sz w:val="28"/>
          <w:szCs w:val="28"/>
          <w:lang w:val="en-US" w:eastAsia="zh-CN"/>
        </w:rPr>
        <w:t>前沿科技助力健康</w:t>
      </w:r>
      <w:r>
        <w:rPr>
          <w:rFonts w:hint="eastAsia" w:ascii="微软雅黑" w:hAnsi="微软雅黑" w:eastAsia="微软雅黑" w:cs="微软雅黑"/>
          <w:b/>
          <w:sz w:val="28"/>
          <w:szCs w:val="28"/>
        </w:rPr>
        <w:t xml:space="preserve">  </w:t>
      </w:r>
      <w:r>
        <w:rPr>
          <w:rFonts w:hint="eastAsia" w:ascii="微软雅黑" w:hAnsi="微软雅黑" w:eastAsia="微软雅黑" w:cs="微软雅黑"/>
          <w:b/>
          <w:sz w:val="28"/>
          <w:szCs w:val="28"/>
          <w:lang w:val="en-US" w:eastAsia="zh-CN"/>
        </w:rPr>
        <w:t>科艺相通融合未来</w:t>
      </w:r>
    </w:p>
    <w:p>
      <w:pPr>
        <w:pStyle w:val="5"/>
        <w:widowControl/>
        <w:shd w:val="clear" w:color="auto" w:fill="FFFFFF"/>
        <w:spacing w:beforeAutospacing="0" w:afterAutospacing="0" w:line="504" w:lineRule="atLeast"/>
        <w:ind w:firstLine="240" w:firstLineChars="100"/>
        <w:rPr>
          <w:rFonts w:hint="eastAsia" w:ascii="微软雅黑" w:hAnsi="微软雅黑" w:eastAsia="微软雅黑" w:cs="微软雅黑"/>
          <w:i w:val="0"/>
          <w:caps w:val="0"/>
          <w:color w:val="000000" w:themeColor="text1"/>
          <w:spacing w:val="0"/>
          <w:sz w:val="24"/>
          <w:szCs w:val="24"/>
          <w:shd w:val="clear" w:fill="FFFFFF"/>
          <w:lang w:val="en-US" w:eastAsia="zh-CN"/>
          <w14:textFill>
            <w14:solidFill>
              <w14:schemeClr w14:val="tx1"/>
            </w14:solidFill>
          </w14:textFill>
        </w:rPr>
      </w:pPr>
      <w:r>
        <w:rPr>
          <w:rFonts w:hint="eastAsia" w:ascii="微软雅黑" w:hAnsi="微软雅黑" w:eastAsia="微软雅黑" w:cs="微软雅黑"/>
          <w:sz w:val="24"/>
          <w:szCs w:val="24"/>
          <w:shd w:val="clear" w:color="auto" w:fill="FFFFFF"/>
          <w:lang w:eastAsia="zh-CN"/>
        </w:rPr>
        <w:t>“</w:t>
      </w:r>
      <w:r>
        <w:rPr>
          <w:rFonts w:hint="eastAsia" w:ascii="微软雅黑" w:hAnsi="微软雅黑" w:eastAsia="微软雅黑" w:cs="微软雅黑"/>
          <w:shd w:val="clear" w:color="auto" w:fill="FFFFFF"/>
          <w:lang w:eastAsia="zh-CN"/>
        </w:rPr>
        <w:t>健康中国·</w:t>
      </w:r>
      <w:r>
        <w:rPr>
          <w:rFonts w:hint="eastAsia" w:ascii="微软雅黑" w:hAnsi="微软雅黑" w:eastAsia="微软雅黑" w:cs="微软雅黑"/>
          <w:shd w:val="clear" w:color="auto" w:fill="FFFFFF"/>
          <w:lang w:val="en-US" w:eastAsia="zh-CN"/>
        </w:rPr>
        <w:t>未来之路健康产业赛道领航计划</w:t>
      </w:r>
      <w:r>
        <w:rPr>
          <w:rFonts w:hint="eastAsia" w:ascii="微软雅黑" w:hAnsi="微软雅黑" w:eastAsia="微软雅黑" w:cs="微软雅黑"/>
          <w:sz w:val="24"/>
          <w:szCs w:val="24"/>
          <w:shd w:val="clear" w:color="auto" w:fill="FFFFFF"/>
        </w:rPr>
        <w:t>”</w:t>
      </w:r>
      <w:r>
        <w:rPr>
          <w:rFonts w:hint="eastAsia" w:ascii="微软雅黑" w:hAnsi="微软雅黑" w:eastAsia="微软雅黑" w:cs="微软雅黑"/>
          <w:sz w:val="24"/>
          <w:szCs w:val="24"/>
          <w:shd w:val="clear" w:color="auto" w:fill="FFFFFF"/>
          <w:lang w:val="en-US" w:eastAsia="zh-CN"/>
        </w:rPr>
        <w:t>将走进中国科学院大学杭州校区科学与艺术中心，探寻”科学与艺术“的结合，同时也将参访中国科学院大学杭州校区</w:t>
      </w:r>
      <w:r>
        <w:rPr>
          <w:rFonts w:hint="eastAsia" w:ascii="微软雅黑" w:hAnsi="微软雅黑" w:eastAsia="微软雅黑" w:cs="微软雅黑"/>
          <w:i w:val="0"/>
          <w:caps w:val="0"/>
          <w:color w:val="000000" w:themeColor="text1"/>
          <w:spacing w:val="0"/>
          <w:sz w:val="24"/>
          <w:szCs w:val="24"/>
          <w:shd w:val="clear" w:fill="FFFFFF"/>
          <w14:textFill>
            <w14:solidFill>
              <w14:schemeClr w14:val="tx1"/>
            </w14:solidFill>
          </w14:textFill>
        </w:rPr>
        <w:t>“生命健康”和“智能科技”前沿科技科研创新基地，</w:t>
      </w:r>
      <w:r>
        <w:rPr>
          <w:rFonts w:hint="eastAsia" w:ascii="微软雅黑" w:hAnsi="微软雅黑" w:eastAsia="微软雅黑" w:cs="微软雅黑"/>
          <w:i w:val="0"/>
          <w:caps w:val="0"/>
          <w:color w:val="000000" w:themeColor="text1"/>
          <w:spacing w:val="0"/>
          <w:sz w:val="24"/>
          <w:szCs w:val="24"/>
          <w:shd w:val="clear" w:fill="FFFFFF"/>
          <w:lang w:val="en-US" w:eastAsia="zh-CN"/>
          <w14:textFill>
            <w14:solidFill>
              <w14:schemeClr w14:val="tx1"/>
            </w14:solidFill>
          </w14:textFill>
        </w:rPr>
        <w:t>感受未来科技与健康融合之美。</w:t>
      </w:r>
    </w:p>
    <w:p>
      <w:pPr>
        <w:rPr>
          <w:rFonts w:hint="default" w:ascii="微软雅黑" w:hAnsi="微软雅黑" w:eastAsia="微软雅黑" w:cs="微软雅黑"/>
          <w:i w:val="0"/>
          <w:caps w:val="0"/>
          <w:color w:val="000000" w:themeColor="text1"/>
          <w:spacing w:val="0"/>
          <w:sz w:val="24"/>
          <w:szCs w:val="24"/>
          <w:shd w:val="clear" w:fill="FFFFFF"/>
          <w:lang w:val="en-US" w:eastAsia="zh-CN"/>
          <w14:textFill>
            <w14:solidFill>
              <w14:schemeClr w14:val="tx1"/>
            </w14:solidFill>
          </w14:textFill>
        </w:rPr>
      </w:pPr>
      <w:r>
        <w:rPr>
          <w:rFonts w:hint="eastAsia" w:ascii="微软雅黑" w:hAnsi="微软雅黑" w:eastAsia="微软雅黑" w:cs="微软雅黑"/>
          <w:b/>
          <w:color w:val="218D9E"/>
          <w:sz w:val="32"/>
          <w:szCs w:val="32"/>
        </w:rPr>
        <mc:AlternateContent>
          <mc:Choice Requires="wps">
            <w:drawing>
              <wp:anchor distT="0" distB="0" distL="114300" distR="114300" simplePos="0" relativeHeight="251674624" behindDoc="0" locked="0" layoutInCell="1" allowOverlap="1">
                <wp:simplePos x="0" y="0"/>
                <wp:positionH relativeFrom="column">
                  <wp:posOffset>1928495</wp:posOffset>
                </wp:positionH>
                <wp:positionV relativeFrom="paragraph">
                  <wp:posOffset>109855</wp:posOffset>
                </wp:positionV>
                <wp:extent cx="4003675" cy="197485"/>
                <wp:effectExtent l="0" t="0" r="187325" b="12065"/>
                <wp:wrapNone/>
                <wp:docPr id="20" name="矩形 78"/>
                <wp:cNvGraphicFramePr/>
                <a:graphic xmlns:a="http://schemas.openxmlformats.org/drawingml/2006/main">
                  <a:graphicData uri="http://schemas.microsoft.com/office/word/2010/wordprocessingShape">
                    <wps:wsp>
                      <wps:cNvSpPr/>
                      <wps:spPr>
                        <a:xfrm>
                          <a:off x="0" y="0"/>
                          <a:ext cx="4003675" cy="197485"/>
                        </a:xfrm>
                        <a:prstGeom prst="rect">
                          <a:avLst/>
                        </a:prstGeom>
                        <a:solidFill>
                          <a:srgbClr val="218D9E"/>
                        </a:solidFill>
                        <a:ln>
                          <a:noFill/>
                        </a:ln>
                        <a:effectLst>
                          <a:outerShdw sy="50000" kx="-2453608" rotWithShape="0">
                            <a:srgbClr val="E5B8B7">
                              <a:alpha val="50000"/>
                            </a:srgbClr>
                          </a:outerShdw>
                        </a:effectLst>
                      </wps:spPr>
                      <wps:txbx>
                        <w:txbxContent>
                          <w:p>
                            <w:pPr>
                              <w:jc w:val="center"/>
                            </w:pPr>
                          </w:p>
                          <w:p>
                            <w:pPr>
                              <w:jc w:val="center"/>
                            </w:pPr>
                          </w:p>
                        </w:txbxContent>
                      </wps:txbx>
                      <wps:bodyPr vert="horz" anchor="t" upright="1"/>
                    </wps:wsp>
                  </a:graphicData>
                </a:graphic>
              </wp:anchor>
            </w:drawing>
          </mc:Choice>
          <mc:Fallback>
            <w:pict>
              <v:rect id="矩形 78" o:spid="_x0000_s1026" o:spt="1" style="position:absolute;left:0pt;margin-left:151.85pt;margin-top:8.65pt;height:15.55pt;width:315.25pt;z-index:251674624;mso-width-relative:page;mso-height-relative:page;" fillcolor="#218D9E" filled="t" stroked="f" coordsize="21600,21600" o:gfxdata="UEsDBAoAAAAAAIdO4kAAAAAAAAAAAAAAAAAEAAAAZHJzL1BLAwQUAAAACACHTuJA1GDf19kAAAAJ&#10;AQAADwAAAGRycy9kb3ducmV2LnhtbE2Py07DMBBF90j8gzVI7KjdJmpDiNMFiA0bREEUdm5s4qjx&#10;OMq4L76+w6osR/fo3jPV8hh6sXcjdRE1TCcKhMMm2g5bDR/vz3cFCEoGrekjOg0nR7Csr68qU9p4&#10;wDe3X6VWcAlSaTT4lIZSSmq8C4YmcXDI2U8cg0l8jq20ozlweejlTKm5DKZDXvBmcI/eNdvVLmig&#10;7/m664rhk7Yn//RCTb7+ff3S+vZmqh5AJHdMFxj+9FkdanbaxB1aEr2GTGULRjlYZCAYuM/yGYiN&#10;hrzIQdaV/P9BfQZQSwMEFAAAAAgAh07iQDiDGJ4SAgAAHQQAAA4AAABkcnMvZTJvRG9jLnhtbK1T&#10;wW4TMRC9I/EPlu/NbtKkSaNsKpW0XBBUCoiz4/XGFl7bGjvZDT+DxI2P4HMQv8HYTkNoLz2Qw2bG&#10;Hr957429uOlbTfYCvLKmosNBSYkw3NbKbCv66eP9xYwSH5ipmbZGVPQgPL1Zvn616NxcjKy0uhZA&#10;EMT4eecqKkNw86LwXIqW+YF1wuBmY6FlAVPYFjWwDtFbXYzK8qroLNQOLBfe4+oqb9IjIrwE0DaN&#10;4mJl+a4VJmRUEJoFlOSlcp4uE9umETx8aBovAtEVRaUhfbEJxpv4LZYLNt8Cc1LxIwX2EgpPNLVM&#10;GWx6glqxwMgO1DOoVnGw3jZhwG1bZCHJEVQxLJ94s5bMiaQFrfbuZLr/f7D8/f4BiKorOkJLDGtx&#10;4r+//fj18zuZzqI7nfNzLFq7BzhmHsMotW+gjf8ogvTJ0cPJUdEHwnFxXJaXV9MJJRz3htfT8WwS&#10;QYu/px348FbYlsSgooATS0ay/TsfculjSWzmrVb1vdI6JbDdvNFA9gynOxrOVtd3R/R/yrSJxcbG&#10;Yxkxr4h0P7BNUrELAtay7ohHqpMSf5R8QQkXo/Hk8qrEVwE2fFZBpqlEpc8o3E1uZ7fTTF87yTKx&#10;jJUb+8w4OWAfO6bsjEwRPc8uxyj0mx5Px3Bj6wOOC18vWiUtfKWEGY5BRQMlOwdqK3FnmFyIB/DW&#10;JPTjDY/X8jzH+PxVL/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GDf19kAAAAJAQAADwAAAAAA&#10;AAABACAAAAAiAAAAZHJzL2Rvd25yZXYueG1sUEsBAhQAFAAAAAgAh07iQDiDGJ4SAgAAHQQAAA4A&#10;AAAAAAAAAQAgAAAAKAEAAGRycy9lMm9Eb2MueG1sUEsFBgAAAAAGAAYAWQEAAKwFAAAAAA==&#10;">
                <v:fill on="t" focussize="0,0"/>
                <v:stroke on="f"/>
                <v:imagedata o:title=""/>
                <o:lock v:ext="edit" aspectratio="f"/>
                <v:shadow on="t" type="perspective" color="#E5B8B7" opacity="32768f" offset="0pt,0pt" origin="0f,32768f" matrix="65536f,-56756f,0f,32768f"/>
                <v:textbox>
                  <w:txbxContent>
                    <w:p>
                      <w:pPr>
                        <w:jc w:val="center"/>
                      </w:pPr>
                    </w:p>
                    <w:p>
                      <w:pPr>
                        <w:jc w:val="center"/>
                      </w:pPr>
                    </w:p>
                  </w:txbxContent>
                </v:textbox>
              </v:rect>
            </w:pict>
          </mc:Fallback>
        </mc:AlternateContent>
      </w:r>
      <w:r>
        <w:rPr>
          <w:rFonts w:hint="eastAsia" w:ascii="微软雅黑" w:hAnsi="微软雅黑" w:eastAsia="微软雅黑" w:cs="微软雅黑"/>
          <w:b/>
          <w:color w:val="218D9E"/>
          <w:sz w:val="32"/>
          <w:szCs w:val="32"/>
        </w:rPr>
        <w:t>▍</w:t>
      </w:r>
      <w:r>
        <w:rPr>
          <w:rFonts w:hint="eastAsia" w:ascii="微软雅黑" w:hAnsi="微软雅黑" w:eastAsia="微软雅黑" w:cs="微软雅黑"/>
          <w:b/>
          <w:color w:val="218D9E"/>
          <w:sz w:val="32"/>
          <w:szCs w:val="32"/>
          <w:lang w:val="en-US" w:eastAsia="zh-CN"/>
        </w:rPr>
        <w:t>健康中国大会论坛</w:t>
      </w:r>
    </w:p>
    <w:p>
      <w:pPr>
        <w:pStyle w:val="5"/>
        <w:widowControl/>
        <w:shd w:val="clear" w:color="auto" w:fill="FFFFFF"/>
        <w:spacing w:beforeAutospacing="0" w:afterAutospacing="0" w:line="504" w:lineRule="atLeast"/>
        <w:ind w:firstLine="480" w:firstLineChars="200"/>
        <w:rPr>
          <w:rFonts w:hint="default" w:ascii="微软雅黑" w:hAnsi="微软雅黑" w:eastAsia="微软雅黑" w:cs="微软雅黑"/>
          <w:i w:val="0"/>
          <w:caps w:val="0"/>
          <w:color w:val="000000" w:themeColor="text1"/>
          <w:spacing w:val="0"/>
          <w:sz w:val="24"/>
          <w:szCs w:val="24"/>
          <w:shd w:val="clear" w:fill="FFFFFF"/>
          <w:lang w:val="en-US" w:eastAsia="zh-CN"/>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shd w:val="clear" w:fill="FFFFFF"/>
          <w:lang w:val="en-US" w:eastAsia="zh-CN"/>
          <w14:textFill>
            <w14:solidFill>
              <w14:schemeClr w14:val="tx1"/>
            </w14:solidFill>
          </w14:textFill>
        </w:rPr>
        <w:t>学员有机会参与健康中国大会等高端峰会。依托健康报社在全国卫生健康领域的强大影响力和“健康中国”政务平台优势，健康报社策划创办“健康中国大会”、“大型公立医院发展高峰论坛”、“博鳌亚洲健康论坛”等多个具有国际影响力健康品牌活动。</w:t>
      </w:r>
    </w:p>
    <w:p>
      <w:pPr>
        <w:rPr>
          <w:b/>
          <w:color w:val="218D9E"/>
          <w:sz w:val="32"/>
          <w:szCs w:val="32"/>
        </w:rPr>
      </w:pPr>
      <w:r>
        <w:rPr>
          <w:b/>
          <w:color w:val="218D9E"/>
          <w:sz w:val="32"/>
          <w:szCs w:val="32"/>
        </w:rPr>
        <mc:AlternateContent>
          <mc:Choice Requires="wps">
            <w:drawing>
              <wp:anchor distT="0" distB="0" distL="114300" distR="114300" simplePos="0" relativeHeight="251662336" behindDoc="0" locked="0" layoutInCell="1" allowOverlap="1">
                <wp:simplePos x="0" y="0"/>
                <wp:positionH relativeFrom="column">
                  <wp:posOffset>1218565</wp:posOffset>
                </wp:positionH>
                <wp:positionV relativeFrom="paragraph">
                  <wp:posOffset>84455</wp:posOffset>
                </wp:positionV>
                <wp:extent cx="4717415" cy="198120"/>
                <wp:effectExtent l="0" t="0" r="178435" b="11430"/>
                <wp:wrapNone/>
                <wp:docPr id="9" name="矩形 11"/>
                <wp:cNvGraphicFramePr/>
                <a:graphic xmlns:a="http://schemas.openxmlformats.org/drawingml/2006/main">
                  <a:graphicData uri="http://schemas.microsoft.com/office/word/2010/wordprocessingShape">
                    <wps:wsp>
                      <wps:cNvSpPr/>
                      <wps:spPr>
                        <a:xfrm>
                          <a:off x="0" y="0"/>
                          <a:ext cx="4717415" cy="198120"/>
                        </a:xfrm>
                        <a:prstGeom prst="rect">
                          <a:avLst/>
                        </a:prstGeom>
                        <a:solidFill>
                          <a:srgbClr val="218D9E"/>
                        </a:solidFill>
                        <a:ln>
                          <a:noFill/>
                        </a:ln>
                        <a:effectLst>
                          <a:outerShdw sy="50000" kx="-2453608" rotWithShape="0">
                            <a:srgbClr val="E5B8B7">
                              <a:alpha val="50000"/>
                            </a:srgbClr>
                          </a:outerShdw>
                        </a:effectLst>
                      </wps:spPr>
                      <wps:bodyPr vert="horz" anchor="t" upright="1"/>
                    </wps:wsp>
                  </a:graphicData>
                </a:graphic>
              </wp:anchor>
            </w:drawing>
          </mc:Choice>
          <mc:Fallback>
            <w:pict>
              <v:rect id="矩形 11" o:spid="_x0000_s1026" o:spt="1" style="position:absolute;left:0pt;margin-left:95.95pt;margin-top:6.65pt;height:15.6pt;width:371.45pt;z-index:251662336;mso-width-relative:page;mso-height-relative:page;" fillcolor="#218D9E" filled="t" stroked="f" coordsize="21600,21600" o:gfxdata="UEsDBAoAAAAAAIdO4kAAAAAAAAAAAAAAAAAEAAAAZHJzL1BLAwQUAAAACACHTuJAVzTKrdcAAAAJ&#10;AQAADwAAAGRycy9kb3ducmV2LnhtbE2PPU/DMBCGdyT+g3VIbNQJCVUT4nQAsbAgWkRhc+Mjthrb&#10;Uc794tdzTLDdq3v0fjTLkx/EASdyMSjIZxkIDF00LvQK3tZPNwsQlHQweogBFZyRYNleXjS6NvEY&#10;XvGwSr1gk0C1VmBTGmspqbPoNc3iiIF/X3HyOrGcemkmfWRzP8jbLJtLr13gBKtHfLDY7VZ7r4A+&#10;5xvnFuM77c728Zm6cvP98qHU9VWe3YNIeEp/MPzW5+rQcqdt3AdDYmBd5RWjfBQFCAaqouQtWwVl&#10;eQeybeT/Be0PUEsDBBQAAAAIAIdO4kB+oNGiDAIAABEEAAAOAAAAZHJzL2Uyb0RvYy54bWytU81u&#10;EzEQviPxDpbvze6GpE2ibCqVtFwQVAqIs+P1xhb+09jJJrwMEjceoo+DeA3G3jSE9tIDOWxm7PE3&#10;3/eNPb/eG012AoJytqbVoKREWO4aZTc1/fzp7mJCSYjMNkw7K2p6EIFeL16/mnd+JoZOOt0IIAhi&#10;w6zzNZUx+llRBC6FYWHgvLC42TowLGIKm6IB1iG60cWwLC+LzkHjwXERAq4u+016RISXALq2VVws&#10;Hd8aYWOPCkKziJKCVD7QRWbbtoLHj20bRCS6pqg05i82wXidvsVizmYbYF4qfqTAXkLhiSbDlMWm&#10;J6gli4xsQT2DMoqDC66NA+5M0QvJjqCKqnzizUoyL7IWtDr4k+nh/8HyD7t7IKqp6ZQSywwO/Pf3&#10;n78efpCqSuZ0PsywZuXv4ZgFDJPSfQsm/aMGss+GHk6Gin0kHBdHV9XVqBpTwnGvmk6qYXa8+Hva&#10;Q4jvhDMkBTUFHFj2ke3eh4gdsfSxJDULTqvmTmmdE9is32ogO4bDHVaT5fQ2UcYj/5Rpm4qtS8f6&#10;7X5F5OuBbbKKbRSwkk1HAlIdl/ij5CtKuBiOxm8uS3wU4OIXFWUeSlL6jMLt+GZyc9XT116ynliP&#10;deTVM84c3WPHnJ2RKZLnvcspWrvmgCPCF4v+SAffKGGWY1DTSMnWg9pI3MnTykfxpmTI461OV/E8&#10;x/j8JS/+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c0yq3XAAAACQEAAA8AAAAAAAAAAQAgAAAA&#10;IgAAAGRycy9kb3ducmV2LnhtbFBLAQIUABQAAAAIAIdO4kB+oNGiDAIAABEEAAAOAAAAAAAAAAEA&#10;IAAAACYBAABkcnMvZTJvRG9jLnhtbFBLBQYAAAAABgAGAFkBAACkBQAAAAA=&#10;">
                <v:fill on="t" focussize="0,0"/>
                <v:stroke on="f"/>
                <v:imagedata o:title=""/>
                <o:lock v:ext="edit" aspectratio="f"/>
                <v:shadow on="t" type="perspective" color="#E5B8B7" opacity="32768f" offset="0pt,0pt" origin="0f,32768f" matrix="65536f,-56756f,0f,32768f"/>
              </v:rect>
            </w:pict>
          </mc:Fallback>
        </mc:AlternateContent>
      </w:r>
      <w:r>
        <w:rPr>
          <w:rFonts w:hint="eastAsia"/>
          <w:b/>
          <w:color w:val="218D9E"/>
          <w:sz w:val="32"/>
          <w:szCs w:val="32"/>
        </w:rPr>
        <w:t xml:space="preserve">▍课程设置 </w:t>
      </w:r>
    </w:p>
    <w:p>
      <w:pPr>
        <w:pStyle w:val="5"/>
        <w:widowControl/>
        <w:shd w:val="clear" w:color="auto" w:fill="FFFFFF"/>
        <w:spacing w:beforeAutospacing="0" w:afterAutospacing="0" w:line="504" w:lineRule="atLeast"/>
        <w:ind w:left="960" w:hanging="960" w:hangingChars="400"/>
        <w:rPr>
          <w:rFonts w:hint="default" w:ascii="微软雅黑" w:hAnsi="微软雅黑" w:eastAsia="微软雅黑" w:cs="微软雅黑"/>
          <w:b/>
          <w:bCs/>
          <w:color w:val="31859C" w:themeColor="accent5" w:themeShade="BF"/>
          <w:shd w:val="clear" w:color="auto" w:fill="FFFFFF"/>
          <w:lang w:val="en-US" w:eastAsia="zh-CN"/>
        </w:rPr>
      </w:pPr>
      <w:r>
        <w:rPr>
          <w:rFonts w:hint="eastAsia" w:ascii="微软雅黑" w:hAnsi="微软雅黑" w:eastAsia="微软雅黑" w:cs="微软雅黑"/>
          <w:b/>
          <w:bCs/>
          <w:color w:val="31859C" w:themeColor="accent5" w:themeShade="BF"/>
          <w:shd w:val="clear" w:color="auto" w:fill="FFFFFF"/>
          <w:lang w:val="en-US" w:eastAsia="zh-CN"/>
        </w:rPr>
        <w:t>01.北京政策领航站</w:t>
      </w:r>
      <w:r>
        <w:rPr>
          <w:rFonts w:hint="eastAsia" w:ascii="微软雅黑" w:hAnsi="微软雅黑" w:eastAsia="微软雅黑" w:cs="微软雅黑"/>
          <w:b/>
          <w:bCs/>
          <w:color w:val="31859C" w:themeColor="accent5" w:themeShade="BF"/>
          <w:shd w:val="clear" w:color="auto" w:fill="FFFFFF"/>
        </w:rPr>
        <w:t>：大健康产业发展进程与变革趋势</w:t>
      </w:r>
      <w:r>
        <w:rPr>
          <w:rFonts w:hint="eastAsia" w:ascii="微软雅黑" w:hAnsi="微软雅黑" w:eastAsia="微软雅黑" w:cs="微软雅黑"/>
          <w:b/>
          <w:bCs/>
          <w:color w:val="31859C" w:themeColor="accent5" w:themeShade="BF"/>
          <w:shd w:val="clear" w:color="auto" w:fill="FFFFFF"/>
          <w:lang w:val="en-US" w:eastAsia="zh-CN"/>
        </w:rPr>
        <w:t xml:space="preserve">  </w:t>
      </w:r>
      <w:r>
        <w:rPr>
          <w:rFonts w:hint="eastAsia" w:ascii="微软雅黑" w:hAnsi="微软雅黑" w:eastAsia="微软雅黑" w:cs="微软雅黑"/>
          <w:b/>
          <w:bCs/>
          <w:color w:val="1F497D" w:themeColor="text2"/>
          <w:shd w:val="clear" w:color="auto" w:fill="FFFFFF"/>
          <w:lang w:val="en-US" w:eastAsia="zh-CN"/>
          <w14:textFill>
            <w14:solidFill>
              <w14:schemeClr w14:val="tx2"/>
            </w14:solidFill>
          </w14:textFill>
        </w:rPr>
        <w:t xml:space="preserve"> </w:t>
      </w:r>
    </w:p>
    <w:p>
      <w:pPr>
        <w:pStyle w:val="5"/>
        <w:widowControl/>
        <w:numPr>
          <w:ilvl w:val="0"/>
          <w:numId w:val="1"/>
        </w:numPr>
        <w:shd w:val="clear" w:color="auto" w:fill="FFFFFF"/>
        <w:spacing w:beforeAutospacing="0" w:afterAutospacing="0" w:line="504" w:lineRule="atLeast"/>
        <w:ind w:left="958" w:leftChars="342" w:hanging="240" w:hangingChars="100"/>
        <w:rPr>
          <w:rFonts w:ascii="微软雅黑" w:hAnsi="微软雅黑" w:eastAsia="微软雅黑" w:cs="微软雅黑"/>
          <w:color w:val="000000" w:themeColor="text1"/>
          <w:shd w:val="clear" w:color="auto" w:fill="FFFFFF"/>
          <w14:textFill>
            <w14:solidFill>
              <w14:schemeClr w14:val="tx1"/>
            </w14:solidFill>
          </w14:textFill>
        </w:rPr>
      </w:pPr>
      <w:r>
        <w:rPr>
          <w:rFonts w:hint="eastAsia" w:ascii="微软雅黑" w:hAnsi="微软雅黑" w:eastAsia="微软雅黑" w:cs="微软雅黑"/>
          <w:color w:val="000000" w:themeColor="text1"/>
          <w:shd w:val="clear" w:color="auto" w:fill="FFFFFF"/>
          <w14:textFill>
            <w14:solidFill>
              <w14:schemeClr w14:val="tx1"/>
            </w14:solidFill>
          </w14:textFill>
        </w:rPr>
        <w:t>大健康产业的全景图</w:t>
      </w:r>
    </w:p>
    <w:p>
      <w:pPr>
        <w:pStyle w:val="5"/>
        <w:widowControl/>
        <w:numPr>
          <w:ilvl w:val="0"/>
          <w:numId w:val="1"/>
        </w:numPr>
        <w:shd w:val="clear" w:color="auto" w:fill="FFFFFF"/>
        <w:spacing w:beforeAutospacing="0" w:afterAutospacing="0" w:line="504" w:lineRule="atLeast"/>
        <w:ind w:left="958" w:leftChars="342" w:hanging="240" w:hangingChars="100"/>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hd w:val="clear" w:color="auto" w:fill="FFFFFF"/>
          <w14:textFill>
            <w14:solidFill>
              <w14:schemeClr w14:val="tx1"/>
            </w14:solidFill>
          </w14:textFill>
        </w:rPr>
        <w:t>大健康产业发展现状</w:t>
      </w:r>
    </w:p>
    <w:p>
      <w:pPr>
        <w:pStyle w:val="5"/>
        <w:widowControl/>
        <w:numPr>
          <w:ilvl w:val="0"/>
          <w:numId w:val="1"/>
        </w:numPr>
        <w:shd w:val="clear" w:color="auto" w:fill="FFFFFF"/>
        <w:spacing w:beforeAutospacing="0" w:afterAutospacing="0" w:line="504" w:lineRule="atLeast"/>
        <w:ind w:left="958" w:leftChars="342" w:hanging="240" w:hangingChars="100"/>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hd w:val="clear" w:color="auto" w:fill="FFFFFF"/>
          <w14:textFill>
            <w14:solidFill>
              <w14:schemeClr w14:val="tx1"/>
            </w14:solidFill>
          </w14:textFill>
        </w:rPr>
        <w:t xml:space="preserve">技术进步带来的新机会 </w:t>
      </w:r>
    </w:p>
    <w:p>
      <w:pPr>
        <w:pStyle w:val="5"/>
        <w:widowControl/>
        <w:shd w:val="clear" w:color="auto" w:fill="FFFFFF"/>
        <w:spacing w:beforeAutospacing="0" w:afterAutospacing="0" w:line="504" w:lineRule="atLeast"/>
        <w:ind w:left="508" w:leftChars="242" w:firstLine="240" w:firstLineChars="100"/>
        <w:rPr>
          <w:rFonts w:ascii="微软雅黑" w:hAnsi="微软雅黑" w:eastAsia="微软雅黑" w:cs="微软雅黑"/>
          <w:color w:val="000000" w:themeColor="text1"/>
          <w:shd w:val="clear" w:color="auto" w:fill="FFFFFF"/>
          <w14:textFill>
            <w14:solidFill>
              <w14:schemeClr w14:val="tx1"/>
            </w14:solidFill>
          </w14:textFill>
        </w:rPr>
      </w:pPr>
      <w:r>
        <w:rPr>
          <w:rFonts w:hint="eastAsia" w:ascii="微软雅黑" w:hAnsi="微软雅黑" w:eastAsia="微软雅黑" w:cs="微软雅黑"/>
          <w:color w:val="000000" w:themeColor="text1"/>
          <w:shd w:val="clear" w:color="auto" w:fill="FFFFFF"/>
          <w14:textFill>
            <w14:solidFill>
              <w14:schemeClr w14:val="tx1"/>
            </w14:solidFill>
          </w14:textFill>
        </w:rPr>
        <w:t>D.政府治理与健康产业促进</w:t>
      </w:r>
    </w:p>
    <w:p>
      <w:pPr>
        <w:pStyle w:val="5"/>
        <w:widowControl/>
        <w:shd w:val="clear" w:color="auto" w:fill="FFFFFF"/>
        <w:spacing w:beforeAutospacing="0" w:afterAutospacing="0" w:line="504" w:lineRule="atLeast"/>
        <w:ind w:left="508" w:leftChars="242" w:firstLine="240" w:firstLineChars="100"/>
        <w:rPr>
          <w:rFonts w:hint="eastAsia" w:ascii="微软雅黑" w:hAnsi="微软雅黑" w:eastAsia="微软雅黑" w:cs="微软雅黑"/>
          <w:color w:val="000000" w:themeColor="text1"/>
          <w:shd w:val="clear" w:color="auto" w:fill="FFFFFF"/>
          <w14:textFill>
            <w14:solidFill>
              <w14:schemeClr w14:val="tx1"/>
            </w14:solidFill>
          </w14:textFill>
        </w:rPr>
      </w:pPr>
      <w:r>
        <w:rPr>
          <w:rFonts w:hint="eastAsia" w:ascii="微软雅黑" w:hAnsi="微软雅黑" w:eastAsia="微软雅黑" w:cs="微软雅黑"/>
          <w:color w:val="000000" w:themeColor="text1"/>
          <w:shd w:val="clear" w:color="auto" w:fill="FFFFFF"/>
          <w14:textFill>
            <w14:solidFill>
              <w14:schemeClr w14:val="tx1"/>
            </w14:solidFill>
          </w14:textFill>
        </w:rPr>
        <w:t xml:space="preserve">E.产业资本助力与行业竞争 </w:t>
      </w:r>
    </w:p>
    <w:p>
      <w:pPr>
        <w:pStyle w:val="5"/>
        <w:widowControl/>
        <w:shd w:val="clear" w:color="auto" w:fill="FFFFFF"/>
        <w:spacing w:beforeAutospacing="0" w:afterAutospacing="0" w:line="504" w:lineRule="atLeast"/>
        <w:ind w:firstLine="720" w:firstLineChars="300"/>
        <w:rPr>
          <w:rFonts w:hint="eastAsia" w:ascii="微软雅黑" w:hAnsi="微软雅黑" w:eastAsia="微软雅黑" w:cs="微软雅黑"/>
          <w:b/>
          <w:bCs/>
          <w:color w:val="000000" w:themeColor="text1"/>
          <w:sz w:val="24"/>
          <w:szCs w:val="24"/>
          <w:shd w:val="clear" w:color="auto" w:fill="FFFFFF"/>
          <w14:textFill>
            <w14:solidFill>
              <w14:schemeClr w14:val="tx1"/>
            </w14:solidFill>
          </w14:textFill>
        </w:rPr>
      </w:pPr>
      <w:r>
        <w:rPr>
          <w:rFonts w:hint="eastAsia" w:ascii="微软雅黑" w:hAnsi="微软雅黑" w:eastAsia="微软雅黑" w:cs="微软雅黑"/>
          <w:b/>
          <w:bCs/>
          <w:color w:val="000000" w:themeColor="text1"/>
          <w:shd w:val="clear" w:color="auto" w:fill="FFFFFF"/>
          <w:lang w:val="en-US" w:eastAsia="zh-CN"/>
          <w14:textFill>
            <w14:solidFill>
              <w14:schemeClr w14:val="tx1"/>
            </w14:solidFill>
          </w14:textFill>
        </w:rPr>
        <w:t>标杆参访：北大科技园、北大医学科创中心、</w:t>
      </w:r>
      <w:r>
        <w:rPr>
          <w:rFonts w:hint="eastAsia" w:ascii="微软雅黑" w:hAnsi="微软雅黑" w:eastAsia="微软雅黑" w:cs="微软雅黑"/>
          <w:b/>
          <w:bCs/>
          <w:color w:val="000000" w:themeColor="text1"/>
          <w:sz w:val="24"/>
          <w:szCs w:val="24"/>
          <w:shd w:val="clear" w:color="auto" w:fill="FFFFFF"/>
          <w14:textFill>
            <w14:solidFill>
              <w14:schemeClr w14:val="tx1"/>
            </w14:solidFill>
          </w14:textFill>
        </w:rPr>
        <w:t>华龛生物</w:t>
      </w:r>
    </w:p>
    <w:p>
      <w:pPr>
        <w:pStyle w:val="5"/>
        <w:widowControl/>
        <w:shd w:val="clear" w:color="auto" w:fill="FFFFFF"/>
        <w:spacing w:beforeAutospacing="0" w:afterAutospacing="0" w:line="504" w:lineRule="atLeast"/>
        <w:ind w:left="720" w:hanging="720" w:hangingChars="300"/>
        <w:rPr>
          <w:rFonts w:hint="eastAsia" w:ascii="微软雅黑" w:hAnsi="微软雅黑" w:eastAsia="微软雅黑" w:cs="微软雅黑"/>
          <w:b/>
          <w:bCs/>
          <w:color w:val="31859C" w:themeColor="accent5" w:themeShade="BF"/>
          <w:shd w:val="clear" w:color="auto" w:fill="FFFFFF"/>
          <w:lang w:eastAsia="zh-CN"/>
        </w:rPr>
      </w:pPr>
      <w:r>
        <w:rPr>
          <w:rFonts w:hint="eastAsia" w:ascii="微软雅黑" w:hAnsi="微软雅黑" w:eastAsia="微软雅黑" w:cs="微软雅黑"/>
          <w:b/>
          <w:bCs/>
          <w:color w:val="31859C" w:themeColor="accent5" w:themeShade="BF"/>
          <w:shd w:val="clear" w:color="auto" w:fill="FFFFFF"/>
          <w:lang w:val="en-US" w:eastAsia="zh-CN"/>
        </w:rPr>
        <w:t>02.深圳运动健康站</w:t>
      </w:r>
      <w:r>
        <w:rPr>
          <w:rFonts w:hint="eastAsia" w:ascii="微软雅黑" w:hAnsi="微软雅黑" w:eastAsia="微软雅黑" w:cs="微软雅黑"/>
          <w:b/>
          <w:bCs/>
          <w:color w:val="31859C" w:themeColor="accent5" w:themeShade="BF"/>
          <w:shd w:val="clear" w:color="auto" w:fill="FFFFFF"/>
        </w:rPr>
        <w:t>：</w:t>
      </w:r>
      <w:r>
        <w:rPr>
          <w:rFonts w:hint="eastAsia" w:ascii="微软雅黑" w:hAnsi="微软雅黑" w:eastAsia="微软雅黑" w:cs="微软雅黑"/>
          <w:b/>
          <w:bCs/>
          <w:color w:val="31859C" w:themeColor="accent5" w:themeShade="BF"/>
          <w:shd w:val="clear" w:color="auto" w:fill="FFFFFF"/>
          <w:lang w:val="en-US" w:eastAsia="zh-CN"/>
        </w:rPr>
        <w:t>深潜中心共建课程</w:t>
      </w:r>
      <w:r>
        <w:rPr>
          <w:rFonts w:hint="eastAsia" w:ascii="微软雅黑" w:hAnsi="微软雅黑" w:eastAsia="微软雅黑" w:cs="微软雅黑"/>
          <w:b/>
          <w:bCs/>
          <w:color w:val="FF0000"/>
          <w:shd w:val="clear" w:color="auto" w:fill="FFFFFF"/>
          <w:lang w:val="en-US" w:eastAsia="zh-CN"/>
        </w:rPr>
        <w:t xml:space="preserve"> </w:t>
      </w:r>
    </w:p>
    <w:p>
      <w:pPr>
        <w:pStyle w:val="5"/>
        <w:widowControl/>
        <w:numPr>
          <w:ilvl w:val="0"/>
          <w:numId w:val="0"/>
        </w:numPr>
        <w:shd w:val="clear" w:color="auto" w:fill="FFFFFF"/>
        <w:spacing w:beforeAutospacing="0" w:afterAutospacing="0" w:line="504" w:lineRule="atLeast"/>
        <w:ind w:left="718" w:leftChars="342" w:firstLine="0" w:firstLineChars="0"/>
        <w:rPr>
          <w:rFonts w:hint="default" w:ascii="微软雅黑" w:hAnsi="微软雅黑" w:eastAsia="微软雅黑" w:cs="微软雅黑"/>
          <w:color w:val="000000" w:themeColor="text1"/>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A.</w:t>
      </w:r>
      <w:r>
        <w:rPr>
          <w:rFonts w:hint="eastAsia" w:ascii="微软雅黑" w:hAnsi="微软雅黑" w:eastAsia="微软雅黑" w:cs="微软雅黑"/>
          <w:color w:val="000000" w:themeColor="text1"/>
          <w:shd w:val="clear" w:color="auto" w:fill="FFFFFF"/>
          <w14:textFill>
            <w14:solidFill>
              <w14:schemeClr w14:val="tx1"/>
            </w14:solidFill>
          </w14:textFill>
        </w:rPr>
        <w:t>互联网医疗商业模式的困局</w:t>
      </w:r>
      <w:r>
        <w:rPr>
          <w:rFonts w:hint="eastAsia" w:ascii="微软雅黑" w:hAnsi="微软雅黑" w:eastAsia="微软雅黑" w:cs="微软雅黑"/>
          <w:color w:val="000000" w:themeColor="text1"/>
          <w:shd w:val="clear" w:color="auto" w:fill="FFFFFF"/>
          <w14:textFill>
            <w14:solidFill>
              <w14:schemeClr w14:val="tx1"/>
            </w14:solidFill>
          </w14:textFill>
        </w:rPr>
        <w:br w:type="textWrapping"/>
      </w:r>
      <w:r>
        <w:rPr>
          <w:rFonts w:hint="eastAsia" w:ascii="微软雅黑" w:hAnsi="微软雅黑" w:eastAsia="微软雅黑" w:cs="微软雅黑"/>
          <w:color w:val="000000" w:themeColor="text1"/>
          <w:shd w:val="clear" w:color="auto" w:fill="FFFFFF"/>
          <w14:textFill>
            <w14:solidFill>
              <w14:schemeClr w14:val="tx1"/>
            </w14:solidFill>
          </w14:textFill>
        </w:rPr>
        <w:t xml:space="preserve">B.低频需求问题及其解决方案 </w:t>
      </w:r>
      <w:r>
        <w:rPr>
          <w:rFonts w:hint="eastAsia" w:ascii="微软雅黑" w:hAnsi="微软雅黑" w:eastAsia="微软雅黑" w:cs="微软雅黑"/>
          <w:color w:val="000000" w:themeColor="text1"/>
          <w:shd w:val="clear" w:color="auto" w:fill="FFFFFF"/>
          <w14:textFill>
            <w14:solidFill>
              <w14:schemeClr w14:val="tx1"/>
            </w14:solidFill>
          </w14:textFill>
        </w:rPr>
        <w:br w:type="textWrapping"/>
      </w:r>
      <w:r>
        <w:rPr>
          <w:rFonts w:hint="eastAsia" w:ascii="微软雅黑" w:hAnsi="微软雅黑" w:eastAsia="微软雅黑" w:cs="微软雅黑"/>
          <w:color w:val="000000" w:themeColor="text1"/>
          <w:shd w:val="clear" w:color="auto" w:fill="FFFFFF"/>
          <w14:textFill>
            <w14:solidFill>
              <w14:schemeClr w14:val="tx1"/>
            </w14:solidFill>
          </w14:textFill>
        </w:rPr>
        <w:t>C.互联网医疗的</w:t>
      </w:r>
      <w:r>
        <w:rPr>
          <w:rFonts w:hint="eastAsia" w:ascii="微软雅黑" w:hAnsi="微软雅黑" w:eastAsia="微软雅黑" w:cs="微软雅黑"/>
          <w:color w:val="000000" w:themeColor="text1"/>
          <w:sz w:val="21"/>
          <w:szCs w:val="21"/>
          <w:shd w:val="clear" w:color="auto" w:fill="FFFFFF"/>
          <w14:textFill>
            <w14:solidFill>
              <w14:schemeClr w14:val="tx1"/>
            </w14:solidFill>
          </w14:textFill>
        </w:rPr>
        <w:t>O2O</w:t>
      </w:r>
      <w:r>
        <w:rPr>
          <w:rFonts w:hint="eastAsia" w:ascii="微软雅黑" w:hAnsi="微软雅黑" w:eastAsia="微软雅黑" w:cs="微软雅黑"/>
          <w:color w:val="000000" w:themeColor="text1"/>
          <w:shd w:val="clear" w:color="auto" w:fill="FFFFFF"/>
          <w14:textFill>
            <w14:solidFill>
              <w14:schemeClr w14:val="tx1"/>
            </w14:solidFill>
          </w14:textFill>
        </w:rPr>
        <w:t>发展困境</w:t>
      </w:r>
      <w:r>
        <w:rPr>
          <w:rFonts w:hint="eastAsia" w:ascii="微软雅黑" w:hAnsi="微软雅黑" w:eastAsia="微软雅黑" w:cs="微软雅黑"/>
          <w:color w:val="000000" w:themeColor="text1"/>
          <w:shd w:val="clear" w:color="auto" w:fill="FFFFFF"/>
          <w14:textFill>
            <w14:solidFill>
              <w14:schemeClr w14:val="tx1"/>
            </w14:solidFill>
          </w14:textFill>
        </w:rPr>
        <w:br w:type="textWrapping"/>
      </w:r>
      <w:r>
        <w:rPr>
          <w:rFonts w:hint="eastAsia" w:ascii="微软雅黑" w:hAnsi="微软雅黑" w:eastAsia="微软雅黑" w:cs="微软雅黑"/>
          <w:color w:val="000000" w:themeColor="text1"/>
          <w:shd w:val="clear" w:color="auto" w:fill="FFFFFF"/>
          <w14:textFill>
            <w14:solidFill>
              <w14:schemeClr w14:val="tx1"/>
            </w14:solidFill>
          </w14:textFill>
        </w:rPr>
        <w:t xml:space="preserve">D.互联网医疗产品传播新路径 </w:t>
      </w:r>
      <w:r>
        <w:rPr>
          <w:rFonts w:hint="eastAsia" w:ascii="微软雅黑" w:hAnsi="微软雅黑" w:eastAsia="微软雅黑" w:cs="微软雅黑"/>
          <w:color w:val="000000" w:themeColor="text1"/>
          <w:shd w:val="clear" w:color="auto" w:fill="FFFFFF"/>
          <w14:textFill>
            <w14:solidFill>
              <w14:schemeClr w14:val="tx1"/>
            </w14:solidFill>
          </w14:textFill>
        </w:rPr>
        <w:br w:type="textWrapping"/>
      </w:r>
      <w:r>
        <w:rPr>
          <w:rFonts w:hint="eastAsia" w:ascii="微软雅黑" w:hAnsi="微软雅黑" w:eastAsia="微软雅黑" w:cs="微软雅黑"/>
          <w:color w:val="000000" w:themeColor="text1"/>
          <w:shd w:val="clear" w:color="auto" w:fill="FFFFFF"/>
          <w14:textFill>
            <w14:solidFill>
              <w14:schemeClr w14:val="tx1"/>
            </w14:solidFill>
          </w14:textFill>
        </w:rPr>
        <w:t>E.快速迭代在医疗领域</w:t>
      </w: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的风控</w:t>
      </w:r>
    </w:p>
    <w:p>
      <w:pPr>
        <w:pStyle w:val="5"/>
        <w:widowControl/>
        <w:numPr>
          <w:ilvl w:val="0"/>
          <w:numId w:val="0"/>
        </w:numPr>
        <w:shd w:val="clear" w:color="auto" w:fill="FFFFFF"/>
        <w:spacing w:beforeAutospacing="0" w:afterAutospacing="0" w:line="504" w:lineRule="atLeast"/>
        <w:rPr>
          <w:rFonts w:hint="eastAsia" w:ascii="微软雅黑" w:hAnsi="微软雅黑" w:eastAsia="微软雅黑" w:cs="微软雅黑"/>
          <w:b/>
          <w:bCs/>
          <w:color w:val="000000" w:themeColor="text1"/>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hd w:val="clear" w:color="auto" w:fill="FFFFFF"/>
          <w:lang w:val="en-US" w:eastAsia="zh-CN"/>
          <w14:textFill>
            <w14:solidFill>
              <w14:schemeClr w14:val="tx1"/>
            </w14:solidFill>
          </w14:textFill>
        </w:rPr>
        <w:t xml:space="preserve"> 标杆参访：华大基因、华润集团、深创投集团</w:t>
      </w:r>
    </w:p>
    <w:p>
      <w:pPr>
        <w:pStyle w:val="5"/>
        <w:widowControl/>
        <w:shd w:val="clear" w:color="auto" w:fill="FFFFFF"/>
        <w:spacing w:beforeAutospacing="0" w:afterAutospacing="0" w:line="504" w:lineRule="atLeast"/>
        <w:rPr>
          <w:rFonts w:hint="eastAsia" w:ascii="微软雅黑" w:hAnsi="微软雅黑" w:eastAsia="微软雅黑" w:cs="微软雅黑"/>
          <w:b/>
          <w:bCs/>
          <w:color w:val="31859C" w:themeColor="accent5" w:themeShade="BF"/>
          <w:lang w:eastAsia="zh-CN"/>
        </w:rPr>
      </w:pPr>
      <w:r>
        <w:rPr>
          <w:rStyle w:val="9"/>
          <w:rFonts w:hint="eastAsia" w:ascii="微软雅黑" w:hAnsi="微软雅黑" w:eastAsia="微软雅黑" w:cs="微软雅黑"/>
          <w:color w:val="31859C" w:themeColor="accent5" w:themeShade="BF"/>
          <w:shd w:val="clear" w:color="auto" w:fill="FFFFFF"/>
          <w:lang w:val="en-US" w:eastAsia="zh-CN"/>
        </w:rPr>
        <w:t>03.</w:t>
      </w:r>
      <w:r>
        <w:rPr>
          <w:rStyle w:val="9"/>
          <w:rFonts w:hint="default" w:ascii="微软雅黑" w:hAnsi="微软雅黑" w:eastAsia="微软雅黑" w:cs="微软雅黑"/>
          <w:color w:val="31859C" w:themeColor="accent5" w:themeShade="BF"/>
          <w:shd w:val="clear" w:color="auto" w:fill="FFFFFF"/>
          <w:lang w:eastAsia="zh-CN"/>
        </w:rPr>
        <w:t>清华</w:t>
      </w:r>
      <w:r>
        <w:rPr>
          <w:rStyle w:val="9"/>
          <w:rFonts w:hint="eastAsia" w:ascii="微软雅黑" w:hAnsi="微软雅黑" w:eastAsia="微软雅黑" w:cs="微软雅黑"/>
          <w:color w:val="31859C" w:themeColor="accent5" w:themeShade="BF"/>
          <w:shd w:val="clear" w:color="auto" w:fill="FFFFFF"/>
          <w:lang w:val="en-US" w:eastAsia="zh-CN"/>
        </w:rPr>
        <w:t>未来医学站</w:t>
      </w:r>
      <w:r>
        <w:rPr>
          <w:rStyle w:val="9"/>
          <w:rFonts w:hint="eastAsia" w:ascii="微软雅黑" w:hAnsi="微软雅黑" w:eastAsia="微软雅黑" w:cs="微软雅黑"/>
          <w:color w:val="31859C" w:themeColor="accent5" w:themeShade="BF"/>
          <w:shd w:val="clear" w:color="auto" w:fill="FFFFFF"/>
        </w:rPr>
        <w:t>：未来医疗科技与赛道机会</w:t>
      </w:r>
      <w:r>
        <w:rPr>
          <w:rStyle w:val="9"/>
          <w:rFonts w:hint="eastAsia" w:ascii="微软雅黑" w:hAnsi="微软雅黑" w:eastAsia="微软雅黑" w:cs="微软雅黑"/>
          <w:color w:val="FF0000"/>
          <w:shd w:val="clear" w:color="auto" w:fill="FFFFFF"/>
          <w:lang w:val="en-US" w:eastAsia="zh-CN"/>
        </w:rPr>
        <w:t xml:space="preserve"> </w:t>
      </w:r>
    </w:p>
    <w:p>
      <w:pPr>
        <w:pStyle w:val="5"/>
        <w:widowControl/>
        <w:shd w:val="clear" w:color="auto" w:fill="FFFFFF"/>
        <w:spacing w:beforeAutospacing="0" w:afterAutospacing="0" w:line="504" w:lineRule="atLeast"/>
        <w:ind w:firstLine="720" w:firstLineChars="300"/>
        <w:jc w:val="both"/>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hd w:val="clear" w:color="auto" w:fill="FFFFFF"/>
          <w14:textFill>
            <w14:solidFill>
              <w14:schemeClr w14:val="tx1"/>
            </w14:solidFill>
          </w14:textFill>
        </w:rPr>
        <w:t>A.医疗AI与基因检测赛道</w:t>
      </w:r>
    </w:p>
    <w:p>
      <w:pPr>
        <w:pStyle w:val="5"/>
        <w:widowControl/>
        <w:shd w:val="clear" w:color="auto" w:fill="FFFFFF"/>
        <w:spacing w:beforeAutospacing="0" w:afterAutospacing="0" w:line="504" w:lineRule="atLeast"/>
        <w:ind w:firstLine="720" w:firstLineChars="300"/>
        <w:jc w:val="both"/>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hd w:val="clear" w:color="auto" w:fill="FFFFFF"/>
          <w14:textFill>
            <w14:solidFill>
              <w14:schemeClr w14:val="tx1"/>
            </w14:solidFill>
          </w14:textFill>
        </w:rPr>
        <w:t>B.人工智能在医疗领域的应用</w:t>
      </w:r>
    </w:p>
    <w:p>
      <w:pPr>
        <w:pStyle w:val="5"/>
        <w:widowControl/>
        <w:shd w:val="clear" w:color="auto" w:fill="FFFFFF"/>
        <w:spacing w:beforeAutospacing="0" w:afterAutospacing="0" w:line="504" w:lineRule="atLeast"/>
        <w:ind w:firstLine="720" w:firstLineChars="300"/>
        <w:jc w:val="both"/>
        <w:rPr>
          <w:rFonts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shd w:val="clear" w:color="auto" w:fill="FFFFFF"/>
          <w14:textFill>
            <w14:solidFill>
              <w14:schemeClr w14:val="tx1"/>
            </w14:solidFill>
          </w14:textFill>
        </w:rPr>
        <w:t>C.健康医疗大数据</w:t>
      </w:r>
      <w:r>
        <w:rPr>
          <w:rStyle w:val="9"/>
          <w:rFonts w:hint="eastAsia" w:ascii="微软雅黑" w:hAnsi="微软雅黑" w:eastAsia="微软雅黑" w:cs="微软雅黑"/>
          <w:b w:val="0"/>
          <w:color w:val="000000" w:themeColor="text1"/>
          <w:shd w:val="clear" w:color="auto" w:fill="FFFFFF"/>
          <w14:textFill>
            <w14:solidFill>
              <w14:schemeClr w14:val="tx1"/>
            </w14:solidFill>
          </w14:textFill>
        </w:rPr>
        <w:t>、</w:t>
      </w:r>
      <w:r>
        <w:rPr>
          <w:rFonts w:hint="eastAsia" w:ascii="微软雅黑" w:hAnsi="微软雅黑" w:eastAsia="微软雅黑" w:cs="微软雅黑"/>
          <w:color w:val="000000" w:themeColor="text1"/>
          <w:shd w:val="clear" w:color="auto" w:fill="FFFFFF"/>
          <w14:textFill>
            <w14:solidFill>
              <w14:schemeClr w14:val="tx1"/>
            </w14:solidFill>
          </w14:textFill>
        </w:rPr>
        <w:t>基因分析与精准医学</w:t>
      </w:r>
    </w:p>
    <w:p>
      <w:pPr>
        <w:pStyle w:val="5"/>
        <w:widowControl/>
        <w:shd w:val="clear" w:color="auto" w:fill="FFFFFF"/>
        <w:spacing w:beforeAutospacing="0" w:afterAutospacing="0" w:line="504" w:lineRule="atLeast"/>
        <w:ind w:firstLine="720" w:firstLineChars="300"/>
        <w:jc w:val="both"/>
        <w:rPr>
          <w:rFonts w:ascii="微软雅黑" w:hAnsi="微软雅黑" w:eastAsia="微软雅黑" w:cs="微软雅黑"/>
          <w:color w:val="000000" w:themeColor="text1"/>
          <w:shd w:val="clear" w:color="auto" w:fill="FFFFFF"/>
          <w14:textFill>
            <w14:solidFill>
              <w14:schemeClr w14:val="tx1"/>
            </w14:solidFill>
          </w14:textFill>
        </w:rPr>
      </w:pPr>
      <w:r>
        <w:rPr>
          <w:rFonts w:hint="eastAsia" w:ascii="微软雅黑" w:hAnsi="微软雅黑" w:eastAsia="微软雅黑" w:cs="微软雅黑"/>
          <w:color w:val="000000" w:themeColor="text1"/>
          <w:shd w:val="clear" w:color="auto" w:fill="FFFFFF"/>
          <w14:textFill>
            <w14:solidFill>
              <w14:schemeClr w14:val="tx1"/>
            </w14:solidFill>
          </w14:textFill>
        </w:rPr>
        <w:t>D.肿瘤筛查与诊断创新</w:t>
      </w:r>
    </w:p>
    <w:p>
      <w:pPr>
        <w:pStyle w:val="5"/>
        <w:widowControl/>
        <w:shd w:val="clear" w:color="auto" w:fill="FFFFFF"/>
        <w:spacing w:beforeAutospacing="0" w:afterAutospacing="0" w:line="504" w:lineRule="atLeast"/>
        <w:ind w:firstLine="720" w:firstLineChars="300"/>
        <w:jc w:val="both"/>
        <w:rPr>
          <w:rFonts w:hint="eastAsia" w:ascii="微软雅黑" w:hAnsi="微软雅黑" w:eastAsia="微软雅黑" w:cs="微软雅黑"/>
          <w:color w:val="000000" w:themeColor="text1"/>
          <w:shd w:val="clear" w:color="auto" w:fill="FFFFFF"/>
          <w14:textFill>
            <w14:solidFill>
              <w14:schemeClr w14:val="tx1"/>
            </w14:solidFill>
          </w14:textFill>
        </w:rPr>
      </w:pPr>
      <w:r>
        <w:rPr>
          <w:rFonts w:hint="eastAsia" w:ascii="微软雅黑" w:hAnsi="微软雅黑" w:eastAsia="微软雅黑" w:cs="微软雅黑"/>
          <w:color w:val="000000" w:themeColor="text1"/>
          <w:shd w:val="clear" w:color="auto" w:fill="FFFFFF"/>
          <w14:textFill>
            <w14:solidFill>
              <w14:schemeClr w14:val="tx1"/>
            </w14:solidFill>
          </w14:textFill>
        </w:rPr>
        <w:t>E.健康产业与跨界融合</w:t>
      </w:r>
    </w:p>
    <w:p>
      <w:pPr>
        <w:pStyle w:val="5"/>
        <w:widowControl/>
        <w:shd w:val="clear" w:color="auto" w:fill="FFFFFF"/>
        <w:spacing w:beforeAutospacing="0" w:afterAutospacing="0" w:line="504" w:lineRule="atLeast"/>
        <w:ind w:firstLine="720" w:firstLineChars="300"/>
        <w:jc w:val="both"/>
        <w:rPr>
          <w:rFonts w:hint="eastAsia" w:ascii="微软雅黑" w:hAnsi="微软雅黑" w:eastAsia="微软雅黑" w:cs="微软雅黑"/>
          <w:b/>
          <w:bCs/>
          <w:color w:val="000000" w:themeColor="text1"/>
          <w:sz w:val="24"/>
          <w:szCs w:val="24"/>
          <w:shd w:val="clear" w:color="auto" w:fill="FFFFFF"/>
          <w:lang w:val="en-US" w:eastAsia="zh-CN"/>
          <w14:textFill>
            <w14:solidFill>
              <w14:schemeClr w14:val="tx1"/>
            </w14:solidFill>
          </w14:textFill>
        </w:rPr>
      </w:pPr>
      <w:r>
        <w:rPr>
          <w:rFonts w:hint="eastAsia" w:ascii="微软雅黑" w:hAnsi="微软雅黑" w:eastAsia="微软雅黑" w:cs="微软雅黑"/>
          <w:b/>
          <w:bCs/>
          <w:color w:val="000000" w:themeColor="text1"/>
          <w:shd w:val="clear" w:color="auto" w:fill="FFFFFF"/>
          <w:lang w:val="en-US" w:eastAsia="zh-CN"/>
          <w14:textFill>
            <w14:solidFill>
              <w14:schemeClr w14:val="tx1"/>
            </w14:solidFill>
          </w14:textFill>
        </w:rPr>
        <w:t>标杆参访：清华大学未来实验室、泰康燕园、</w:t>
      </w:r>
      <w:r>
        <w:rPr>
          <w:rFonts w:hint="eastAsia" w:ascii="微软雅黑" w:hAnsi="微软雅黑" w:eastAsia="微软雅黑" w:cs="微软雅黑"/>
          <w:b/>
          <w:bCs/>
          <w:color w:val="000000" w:themeColor="text1"/>
          <w:sz w:val="24"/>
          <w:szCs w:val="24"/>
          <w:shd w:val="clear" w:color="auto" w:fill="FFFFFF"/>
          <w:lang w:val="en-US" w:eastAsia="zh-CN"/>
          <w14:textFill>
            <w14:solidFill>
              <w14:schemeClr w14:val="tx1"/>
            </w14:solidFill>
          </w14:textFill>
        </w:rPr>
        <w:t>大艾机器人</w:t>
      </w:r>
    </w:p>
    <w:p>
      <w:pPr>
        <w:pStyle w:val="5"/>
        <w:widowControl/>
        <w:shd w:val="clear" w:color="auto" w:fill="FFFFFF"/>
        <w:spacing w:beforeAutospacing="0" w:afterAutospacing="0" w:line="504" w:lineRule="atLeast"/>
        <w:ind w:firstLine="720" w:firstLineChars="300"/>
        <w:jc w:val="both"/>
        <w:rPr>
          <w:rFonts w:hint="eastAsia" w:ascii="微软雅黑" w:hAnsi="微软雅黑" w:eastAsia="微软雅黑" w:cs="微软雅黑"/>
          <w:b/>
          <w:bCs/>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超级路演：人工智能与心脑血管疾病治疗项目路演</w:t>
      </w:r>
    </w:p>
    <w:p>
      <w:pPr>
        <w:pStyle w:val="5"/>
        <w:widowControl/>
        <w:shd w:val="clear" w:color="auto" w:fill="FFFFFF"/>
        <w:spacing w:beforeAutospacing="0" w:afterAutospacing="0" w:line="504" w:lineRule="atLeast"/>
        <w:ind w:left="720" w:hanging="720" w:hangingChars="300"/>
        <w:rPr>
          <w:rFonts w:hint="default" w:ascii="微软雅黑" w:hAnsi="微软雅黑" w:eastAsia="微软雅黑" w:cs="微软雅黑"/>
          <w:b/>
          <w:bCs/>
          <w:color w:val="1F497D" w:themeColor="text2"/>
          <w:shd w:val="clear" w:color="auto" w:fill="FFFFFF"/>
          <w:lang w:val="en-US" w:eastAsia="zh-CN"/>
          <w14:textFill>
            <w14:solidFill>
              <w14:schemeClr w14:val="tx2"/>
            </w14:solidFill>
          </w14:textFill>
        </w:rPr>
      </w:pPr>
      <w:r>
        <w:rPr>
          <w:rFonts w:hint="eastAsia" w:ascii="微软雅黑" w:hAnsi="微软雅黑" w:eastAsia="微软雅黑" w:cs="微软雅黑"/>
          <w:b/>
          <w:bCs/>
          <w:color w:val="31859C" w:themeColor="accent5" w:themeShade="BF"/>
          <w:shd w:val="clear" w:color="auto" w:fill="FFFFFF"/>
          <w:lang w:val="en-US" w:eastAsia="zh-CN"/>
        </w:rPr>
        <w:t>04.苏州健康产业站</w:t>
      </w:r>
      <w:r>
        <w:rPr>
          <w:rFonts w:hint="eastAsia" w:ascii="微软雅黑" w:hAnsi="微软雅黑" w:eastAsia="微软雅黑" w:cs="微软雅黑"/>
          <w:b/>
          <w:bCs/>
          <w:color w:val="31859C" w:themeColor="accent5" w:themeShade="BF"/>
          <w:shd w:val="clear" w:color="auto" w:fill="FFFFFF"/>
        </w:rPr>
        <w:t>：大健康产业生态圈与园区建设</w:t>
      </w:r>
      <w:r>
        <w:rPr>
          <w:rFonts w:hint="eastAsia" w:ascii="微软雅黑" w:hAnsi="微软雅黑" w:eastAsia="微软雅黑" w:cs="微软雅黑"/>
          <w:color w:val="666666"/>
          <w:shd w:val="clear" w:color="auto" w:fill="FFFFFF"/>
        </w:rPr>
        <w:t xml:space="preserve"> </w:t>
      </w:r>
      <w:r>
        <w:rPr>
          <w:rFonts w:hint="eastAsia" w:ascii="微软雅黑" w:hAnsi="微软雅黑" w:eastAsia="微软雅黑" w:cs="微软雅黑"/>
          <w:color w:val="666666"/>
          <w:shd w:val="clear" w:color="auto" w:fill="FFFFFF"/>
          <w:lang w:val="en-US" w:eastAsia="zh-CN"/>
        </w:rPr>
        <w:t xml:space="preserve"> </w:t>
      </w:r>
    </w:p>
    <w:p>
      <w:pPr>
        <w:pStyle w:val="5"/>
        <w:widowControl/>
        <w:shd w:val="clear" w:color="auto" w:fill="FFFFFF"/>
        <w:spacing w:beforeAutospacing="0" w:afterAutospacing="0" w:line="504" w:lineRule="atLeast"/>
        <w:ind w:left="718" w:leftChars="342" w:firstLine="0" w:firstLineChars="0"/>
        <w:rPr>
          <w:rFonts w:ascii="微软雅黑" w:hAnsi="微软雅黑" w:eastAsia="微软雅黑" w:cs="微软雅黑"/>
          <w:color w:val="000000" w:themeColor="text1"/>
          <w:shd w:val="clear" w:color="auto" w:fill="FFFFFF"/>
          <w14:textFill>
            <w14:solidFill>
              <w14:schemeClr w14:val="tx1"/>
            </w14:solidFill>
          </w14:textFill>
        </w:rPr>
      </w:pPr>
      <w:r>
        <w:rPr>
          <w:rFonts w:hint="eastAsia" w:ascii="微软雅黑" w:hAnsi="微软雅黑" w:eastAsia="微软雅黑" w:cs="微软雅黑"/>
          <w:color w:val="000000" w:themeColor="text1"/>
          <w:shd w:val="clear" w:color="auto" w:fill="FFFFFF"/>
          <w14:textFill>
            <w14:solidFill>
              <w14:schemeClr w14:val="tx1"/>
            </w14:solidFill>
          </w14:textFill>
        </w:rPr>
        <w:t>A.医疗服务产业商业模式创新</w:t>
      </w:r>
      <w:r>
        <w:rPr>
          <w:rFonts w:hint="eastAsia" w:ascii="微软雅黑" w:hAnsi="微软雅黑" w:eastAsia="微软雅黑" w:cs="微软雅黑"/>
          <w:color w:val="000000" w:themeColor="text1"/>
          <w:shd w:val="clear" w:color="auto" w:fill="FFFFFF"/>
          <w14:textFill>
            <w14:solidFill>
              <w14:schemeClr w14:val="tx1"/>
            </w14:solidFill>
          </w14:textFill>
        </w:rPr>
        <w:br w:type="textWrapping"/>
      </w:r>
      <w:r>
        <w:rPr>
          <w:rFonts w:hint="eastAsia" w:ascii="微软雅黑" w:hAnsi="微软雅黑" w:eastAsia="微软雅黑" w:cs="微软雅黑"/>
          <w:color w:val="000000" w:themeColor="text1"/>
          <w:shd w:val="clear" w:color="auto" w:fill="FFFFFF"/>
          <w14:textFill>
            <w14:solidFill>
              <w14:schemeClr w14:val="tx1"/>
            </w14:solidFill>
          </w14:textFill>
        </w:rPr>
        <w:t>B.</w:t>
      </w: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复星医疗</w:t>
      </w:r>
      <w:r>
        <w:rPr>
          <w:rFonts w:hint="eastAsia" w:ascii="微软雅黑" w:hAnsi="微软雅黑" w:eastAsia="微软雅黑" w:cs="微软雅黑"/>
          <w:color w:val="000000" w:themeColor="text1"/>
          <w:shd w:val="clear" w:color="auto" w:fill="FFFFFF"/>
          <w14:textFill>
            <w14:solidFill>
              <w14:schemeClr w14:val="tx1"/>
            </w14:solidFill>
          </w14:textFill>
        </w:rPr>
        <w:t>商业模式案例分析</w:t>
      </w:r>
    </w:p>
    <w:p>
      <w:pPr>
        <w:pStyle w:val="5"/>
        <w:widowControl/>
        <w:shd w:val="clear" w:color="auto" w:fill="FFFFFF"/>
        <w:spacing w:beforeAutospacing="0" w:afterAutospacing="0" w:line="504" w:lineRule="atLeast"/>
        <w:ind w:left="508" w:leftChars="242" w:firstLine="240" w:firstLineChars="100"/>
        <w:rPr>
          <w:rFonts w:ascii="微软雅黑" w:hAnsi="微软雅黑" w:eastAsia="微软雅黑" w:cs="微软雅黑"/>
          <w:color w:val="000000" w:themeColor="text1"/>
          <w:shd w:val="clear" w:color="auto" w:fill="FFFFFF"/>
          <w14:textFill>
            <w14:solidFill>
              <w14:schemeClr w14:val="tx1"/>
            </w14:solidFill>
          </w14:textFill>
        </w:rPr>
      </w:pPr>
      <w:r>
        <w:rPr>
          <w:rFonts w:hint="eastAsia" w:ascii="微软雅黑" w:hAnsi="微软雅黑" w:eastAsia="微软雅黑" w:cs="微软雅黑"/>
          <w:color w:val="000000" w:themeColor="text1"/>
          <w:shd w:val="clear" w:color="auto" w:fill="FFFFFF"/>
          <w14:textFill>
            <w14:solidFill>
              <w14:schemeClr w14:val="tx1"/>
            </w14:solidFill>
          </w14:textFill>
        </w:rPr>
        <w:t>C.互联网医疗资源链接与整合</w:t>
      </w:r>
    </w:p>
    <w:p>
      <w:pPr>
        <w:pStyle w:val="5"/>
        <w:widowControl/>
        <w:shd w:val="clear" w:color="auto" w:fill="FFFFFF"/>
        <w:spacing w:beforeAutospacing="0" w:afterAutospacing="0" w:line="504" w:lineRule="atLeast"/>
        <w:ind w:left="508" w:leftChars="242" w:firstLine="240" w:firstLineChars="100"/>
        <w:rPr>
          <w:rFonts w:ascii="微软雅黑" w:hAnsi="微软雅黑" w:eastAsia="微软雅黑" w:cs="微软雅黑"/>
          <w:color w:val="000000" w:themeColor="text1"/>
          <w:shd w:val="clear" w:color="auto" w:fill="FFFFFF"/>
          <w14:textFill>
            <w14:solidFill>
              <w14:schemeClr w14:val="tx1"/>
            </w14:solidFill>
          </w14:textFill>
        </w:rPr>
      </w:pPr>
      <w:r>
        <w:rPr>
          <w:rFonts w:hint="eastAsia" w:ascii="微软雅黑" w:hAnsi="微软雅黑" w:eastAsia="微软雅黑" w:cs="微软雅黑"/>
          <w:color w:val="000000" w:themeColor="text1"/>
          <w:shd w:val="clear" w:color="auto" w:fill="FFFFFF"/>
          <w14:textFill>
            <w14:solidFill>
              <w14:schemeClr w14:val="tx1"/>
            </w14:solidFill>
          </w14:textFill>
        </w:rPr>
        <w:t>D.产业园区发展与产业级群定位</w:t>
      </w:r>
    </w:p>
    <w:p>
      <w:pPr>
        <w:pStyle w:val="5"/>
        <w:widowControl/>
        <w:shd w:val="clear" w:color="auto" w:fill="FFFFFF"/>
        <w:spacing w:beforeAutospacing="0" w:afterAutospacing="0" w:line="504" w:lineRule="atLeast"/>
        <w:ind w:left="508" w:leftChars="242" w:firstLine="240" w:firstLineChars="100"/>
        <w:rPr>
          <w:rFonts w:hint="eastAsia" w:ascii="微软雅黑" w:hAnsi="微软雅黑" w:eastAsia="微软雅黑" w:cs="微软雅黑"/>
          <w:color w:val="000000" w:themeColor="text1"/>
          <w:shd w:val="clear" w:color="auto" w:fill="FFFFFF"/>
          <w14:textFill>
            <w14:solidFill>
              <w14:schemeClr w14:val="tx1"/>
            </w14:solidFill>
          </w14:textFill>
        </w:rPr>
      </w:pPr>
      <w:r>
        <w:rPr>
          <w:rFonts w:hint="eastAsia" w:ascii="微软雅黑" w:hAnsi="微软雅黑" w:eastAsia="微软雅黑" w:cs="微软雅黑"/>
          <w:color w:val="000000" w:themeColor="text1"/>
          <w:shd w:val="clear" w:color="auto" w:fill="FFFFFF"/>
          <w14:textFill>
            <w14:solidFill>
              <w14:schemeClr w14:val="tx1"/>
            </w14:solidFill>
          </w14:textFill>
        </w:rPr>
        <w:t>E.产业园区招商与医疗创业孵化</w:t>
      </w:r>
    </w:p>
    <w:p>
      <w:pPr>
        <w:pStyle w:val="5"/>
        <w:widowControl/>
        <w:shd w:val="clear" w:color="auto" w:fill="FFFFFF"/>
        <w:spacing w:beforeAutospacing="0" w:afterAutospacing="0" w:line="504" w:lineRule="atLeast"/>
        <w:ind w:left="508" w:leftChars="242" w:firstLine="240" w:firstLineChars="100"/>
        <w:rPr>
          <w:rFonts w:hint="eastAsia" w:ascii="微软雅黑" w:hAnsi="微软雅黑" w:eastAsia="微软雅黑" w:cs="微软雅黑"/>
          <w:b/>
          <w:bCs/>
          <w:i w:val="0"/>
          <w:caps w:val="0"/>
          <w:color w:val="000000" w:themeColor="text1"/>
          <w:spacing w:val="0"/>
          <w:sz w:val="24"/>
          <w:szCs w:val="24"/>
          <w:shd w:val="clear" w:fill="FFFFFF"/>
          <w14:textFill>
            <w14:solidFill>
              <w14:schemeClr w14:val="tx1"/>
            </w14:solidFill>
          </w14:textFill>
        </w:rPr>
      </w:pPr>
      <w:r>
        <w:rPr>
          <w:rFonts w:hint="eastAsia" w:ascii="微软雅黑" w:hAnsi="微软雅黑" w:eastAsia="微软雅黑" w:cs="微软雅黑"/>
          <w:b/>
          <w:bCs/>
          <w:color w:val="000000" w:themeColor="text1"/>
          <w:shd w:val="clear" w:color="auto" w:fill="FFFFFF"/>
          <w:lang w:val="en-US" w:eastAsia="zh-CN"/>
          <w14:textFill>
            <w14:solidFill>
              <w14:schemeClr w14:val="tx1"/>
            </w14:solidFill>
          </w14:textFill>
        </w:rPr>
        <w:t>标杆参访：苏州医疗健康产业园区、</w:t>
      </w:r>
      <w:r>
        <w:rPr>
          <w:rStyle w:val="10"/>
          <w:rFonts w:hint="eastAsia" w:ascii="微软雅黑" w:hAnsi="微软雅黑" w:eastAsia="微软雅黑" w:cs="微软雅黑"/>
          <w:b/>
          <w:bCs/>
          <w:i w:val="0"/>
          <w:caps w:val="0"/>
          <w:color w:val="000000" w:themeColor="text1"/>
          <w:spacing w:val="0"/>
          <w:sz w:val="24"/>
          <w:szCs w:val="24"/>
          <w:shd w:val="clear" w:fill="FFFFFF"/>
          <w14:textFill>
            <w14:solidFill>
              <w14:schemeClr w14:val="tx1"/>
            </w14:solidFill>
          </w14:textFill>
        </w:rPr>
        <w:t>复星医药</w:t>
      </w:r>
      <w:r>
        <w:rPr>
          <w:rFonts w:hint="eastAsia" w:ascii="微软雅黑" w:hAnsi="微软雅黑" w:eastAsia="微软雅黑" w:cs="微软雅黑"/>
          <w:b/>
          <w:bCs/>
          <w:i w:val="0"/>
          <w:caps w:val="0"/>
          <w:color w:val="000000" w:themeColor="text1"/>
          <w:spacing w:val="0"/>
          <w:sz w:val="24"/>
          <w:szCs w:val="24"/>
          <w:shd w:val="clear" w:fill="FFFFFF"/>
          <w14:textFill>
            <w14:solidFill>
              <w14:schemeClr w14:val="tx1"/>
            </w14:solidFill>
          </w14:textFill>
        </w:rPr>
        <w:t>全球研发CMC</w:t>
      </w:r>
      <w:r>
        <w:rPr>
          <w:rStyle w:val="10"/>
          <w:rFonts w:hint="eastAsia" w:ascii="微软雅黑" w:hAnsi="微软雅黑" w:eastAsia="微软雅黑" w:cs="微软雅黑"/>
          <w:b/>
          <w:bCs/>
          <w:i w:val="0"/>
          <w:caps w:val="0"/>
          <w:color w:val="000000" w:themeColor="text1"/>
          <w:spacing w:val="0"/>
          <w:sz w:val="24"/>
          <w:szCs w:val="24"/>
          <w:shd w:val="clear" w:fill="FFFFFF"/>
          <w14:textFill>
            <w14:solidFill>
              <w14:schemeClr w14:val="tx1"/>
            </w14:solidFill>
          </w14:textFill>
        </w:rPr>
        <w:t>苏州</w:t>
      </w:r>
      <w:r>
        <w:rPr>
          <w:rFonts w:hint="eastAsia" w:ascii="微软雅黑" w:hAnsi="微软雅黑" w:eastAsia="微软雅黑" w:cs="微软雅黑"/>
          <w:b/>
          <w:bCs/>
          <w:i w:val="0"/>
          <w:caps w:val="0"/>
          <w:color w:val="000000" w:themeColor="text1"/>
          <w:spacing w:val="0"/>
          <w:sz w:val="24"/>
          <w:szCs w:val="24"/>
          <w:shd w:val="clear" w:fill="FFFFFF"/>
          <w14:textFill>
            <w14:solidFill>
              <w14:schemeClr w14:val="tx1"/>
            </w14:solidFill>
          </w14:textFill>
        </w:rPr>
        <w:t>中心</w:t>
      </w:r>
    </w:p>
    <w:p>
      <w:pPr>
        <w:pStyle w:val="5"/>
        <w:widowControl/>
        <w:shd w:val="clear" w:color="auto" w:fill="FFFFFF"/>
        <w:spacing w:beforeAutospacing="0" w:afterAutospacing="0" w:line="504" w:lineRule="atLeast"/>
        <w:ind w:left="720" w:hanging="720" w:hangingChars="300"/>
        <w:rPr>
          <w:rFonts w:hint="eastAsia" w:ascii="微软雅黑" w:hAnsi="微软雅黑" w:eastAsia="微软雅黑" w:cs="微软雅黑"/>
          <w:b/>
          <w:bCs/>
          <w:color w:val="31859C" w:themeColor="accent5" w:themeShade="BF"/>
          <w:shd w:val="clear" w:color="auto" w:fill="FFFFFF"/>
        </w:rPr>
      </w:pPr>
      <w:r>
        <w:rPr>
          <w:rFonts w:hint="eastAsia" w:ascii="微软雅黑" w:hAnsi="微软雅黑" w:eastAsia="微软雅黑" w:cs="微软雅黑"/>
          <w:b/>
          <w:bCs/>
          <w:color w:val="31859C" w:themeColor="accent5" w:themeShade="BF"/>
          <w:shd w:val="clear" w:color="auto" w:fill="FFFFFF"/>
          <w:lang w:val="en-US" w:eastAsia="zh-CN"/>
        </w:rPr>
        <w:t>05.北京医疗创新标杆站</w:t>
      </w:r>
      <w:r>
        <w:rPr>
          <w:rFonts w:hint="eastAsia" w:ascii="微软雅黑" w:hAnsi="微软雅黑" w:eastAsia="微软雅黑" w:cs="微软雅黑"/>
          <w:b/>
          <w:bCs/>
          <w:color w:val="31859C" w:themeColor="accent5" w:themeShade="BF"/>
          <w:shd w:val="clear" w:color="auto" w:fill="FFFFFF"/>
        </w:rPr>
        <w:t>：人工智能与医疗健康产业模式创新</w:t>
      </w:r>
    </w:p>
    <w:p>
      <w:pPr>
        <w:pStyle w:val="5"/>
        <w:widowControl/>
        <w:shd w:val="clear" w:color="auto" w:fill="FFFFFF"/>
        <w:spacing w:beforeAutospacing="0" w:afterAutospacing="0" w:line="504" w:lineRule="atLeast"/>
        <w:ind w:left="718" w:leftChars="342" w:firstLine="0" w:firstLineChars="0"/>
        <w:rPr>
          <w:rFonts w:hint="eastAsia" w:ascii="微软雅黑" w:hAnsi="微软雅黑" w:eastAsia="微软雅黑" w:cs="微软雅黑"/>
          <w:color w:val="000000" w:themeColor="text1"/>
          <w:shd w:val="clear" w:color="auto" w:fill="FFFFFF"/>
          <w14:textFill>
            <w14:solidFill>
              <w14:schemeClr w14:val="tx1"/>
            </w14:solidFill>
          </w14:textFill>
        </w:rPr>
      </w:pPr>
      <w:r>
        <w:rPr>
          <w:rFonts w:hint="eastAsia" w:ascii="微软雅黑" w:hAnsi="微软雅黑" w:eastAsia="微软雅黑" w:cs="微软雅黑"/>
          <w:color w:val="000000" w:themeColor="text1"/>
          <w:shd w:val="clear" w:color="auto" w:fill="FFFFFF"/>
          <w14:textFill>
            <w14:solidFill>
              <w14:schemeClr w14:val="tx1"/>
            </w14:solidFill>
          </w14:textFill>
        </w:rPr>
        <w:t>A.人工智能+医疗健康的现实需求</w:t>
      </w:r>
      <w:r>
        <w:rPr>
          <w:rFonts w:hint="eastAsia" w:ascii="微软雅黑" w:hAnsi="微软雅黑" w:eastAsia="微软雅黑" w:cs="微软雅黑"/>
          <w:color w:val="000000" w:themeColor="text1"/>
          <w:shd w:val="clear" w:color="auto" w:fill="FFFFFF"/>
          <w14:textFill>
            <w14:solidFill>
              <w14:schemeClr w14:val="tx1"/>
            </w14:solidFill>
          </w14:textFill>
        </w:rPr>
        <w:br w:type="textWrapping"/>
      </w:r>
      <w:r>
        <w:rPr>
          <w:rFonts w:hint="eastAsia" w:ascii="微软雅黑" w:hAnsi="微软雅黑" w:eastAsia="微软雅黑" w:cs="微软雅黑"/>
          <w:color w:val="000000" w:themeColor="text1"/>
          <w:shd w:val="clear" w:color="auto" w:fill="FFFFFF"/>
          <w14:textFill>
            <w14:solidFill>
              <w14:schemeClr w14:val="tx1"/>
            </w14:solidFill>
          </w14:textFill>
        </w:rPr>
        <w:t>B.人工智能+辅助诊疗的探索路径</w:t>
      </w:r>
      <w:r>
        <w:rPr>
          <w:rFonts w:hint="eastAsia" w:ascii="微软雅黑" w:hAnsi="微软雅黑" w:eastAsia="微软雅黑" w:cs="微软雅黑"/>
          <w:color w:val="000000" w:themeColor="text1"/>
          <w:shd w:val="clear" w:color="auto" w:fill="FFFFFF"/>
          <w14:textFill>
            <w14:solidFill>
              <w14:schemeClr w14:val="tx1"/>
            </w14:solidFill>
          </w14:textFill>
        </w:rPr>
        <w:br w:type="textWrapping"/>
      </w:r>
      <w:r>
        <w:rPr>
          <w:rFonts w:hint="eastAsia" w:ascii="微软雅黑" w:hAnsi="微软雅黑" w:eastAsia="微软雅黑" w:cs="微软雅黑"/>
          <w:color w:val="000000" w:themeColor="text1"/>
          <w:shd w:val="clear" w:color="auto" w:fill="FFFFFF"/>
          <w14:textFill>
            <w14:solidFill>
              <w14:schemeClr w14:val="tx1"/>
            </w14:solidFill>
          </w14:textFill>
        </w:rPr>
        <w:t>C.人工智能+医学影像的创新发展</w:t>
      </w:r>
      <w:r>
        <w:rPr>
          <w:rFonts w:hint="eastAsia" w:ascii="微软雅黑" w:hAnsi="微软雅黑" w:eastAsia="微软雅黑" w:cs="微软雅黑"/>
          <w:color w:val="000000" w:themeColor="text1"/>
          <w:shd w:val="clear" w:color="auto" w:fill="FFFFFF"/>
          <w14:textFill>
            <w14:solidFill>
              <w14:schemeClr w14:val="tx1"/>
            </w14:solidFill>
          </w14:textFill>
        </w:rPr>
        <w:br w:type="textWrapping"/>
      </w:r>
      <w:r>
        <w:rPr>
          <w:rFonts w:hint="eastAsia" w:ascii="微软雅黑" w:hAnsi="微软雅黑" w:eastAsia="微软雅黑" w:cs="微软雅黑"/>
          <w:color w:val="000000" w:themeColor="text1"/>
          <w:shd w:val="clear" w:color="auto" w:fill="FFFFFF"/>
          <w14:textFill>
            <w14:solidFill>
              <w14:schemeClr w14:val="tx1"/>
            </w14:solidFill>
          </w14:textFill>
        </w:rPr>
        <w:t>D.人工智能+药物挖掘的案例解析</w:t>
      </w:r>
      <w:r>
        <w:rPr>
          <w:rFonts w:hint="eastAsia" w:ascii="微软雅黑" w:hAnsi="微软雅黑" w:eastAsia="微软雅黑" w:cs="微软雅黑"/>
          <w:color w:val="000000" w:themeColor="text1"/>
          <w:shd w:val="clear" w:color="auto" w:fill="FFFFFF"/>
          <w14:textFill>
            <w14:solidFill>
              <w14:schemeClr w14:val="tx1"/>
            </w14:solidFill>
          </w14:textFill>
        </w:rPr>
        <w:br w:type="textWrapping"/>
      </w:r>
      <w:r>
        <w:rPr>
          <w:rFonts w:hint="eastAsia" w:ascii="微软雅黑" w:hAnsi="微软雅黑" w:eastAsia="微软雅黑" w:cs="微软雅黑"/>
          <w:color w:val="000000" w:themeColor="text1"/>
          <w:shd w:val="clear" w:color="auto" w:fill="FFFFFF"/>
          <w14:textFill>
            <w14:solidFill>
              <w14:schemeClr w14:val="tx1"/>
            </w14:solidFill>
          </w14:textFill>
        </w:rPr>
        <w:t>E.人工智能+健康管理的整合创新</w:t>
      </w:r>
    </w:p>
    <w:p>
      <w:pPr>
        <w:pStyle w:val="5"/>
        <w:widowControl/>
        <w:shd w:val="clear" w:color="auto" w:fill="FFFFFF"/>
        <w:spacing w:beforeAutospacing="0" w:afterAutospacing="0" w:line="504" w:lineRule="atLeast"/>
        <w:ind w:left="720" w:hanging="720" w:hangingChars="300"/>
        <w:rPr>
          <w:rFonts w:hint="eastAsia" w:ascii="微软雅黑" w:hAnsi="微软雅黑" w:eastAsia="微软雅黑" w:cs="微软雅黑"/>
          <w:b/>
          <w:bCs/>
          <w:color w:val="000000" w:themeColor="text1"/>
          <w:sz w:val="24"/>
          <w:szCs w:val="24"/>
          <w:shd w:val="clear" w:color="auto" w:fill="FFFFFF"/>
          <w14:textFill>
            <w14:solidFill>
              <w14:schemeClr w14:val="tx1"/>
            </w14:solidFill>
          </w14:textFill>
        </w:rPr>
      </w:pP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hd w:val="clear" w:color="auto" w:fill="FFFFFF"/>
          <w:lang w:val="en-US" w:eastAsia="zh-CN"/>
          <w14:textFill>
            <w14:solidFill>
              <w14:schemeClr w14:val="tx1"/>
            </w14:solidFill>
          </w14:textFill>
        </w:rPr>
        <w:t xml:space="preserve">  标杆参访：协和&amp;长庚医疗创新中心、</w:t>
      </w:r>
      <w:r>
        <w:rPr>
          <w:rFonts w:hint="eastAsia" w:ascii="微软雅黑" w:hAnsi="微软雅黑" w:eastAsia="微软雅黑" w:cs="微软雅黑"/>
          <w:b/>
          <w:bCs/>
          <w:color w:val="000000" w:themeColor="text1"/>
          <w:sz w:val="24"/>
          <w:szCs w:val="24"/>
          <w:shd w:val="clear" w:color="auto" w:fill="FFFFFF"/>
          <w14:textFill>
            <w14:solidFill>
              <w14:schemeClr w14:val="tx1"/>
            </w14:solidFill>
          </w14:textFill>
        </w:rPr>
        <w:t>精诊科技</w:t>
      </w:r>
    </w:p>
    <w:p>
      <w:pPr>
        <w:pStyle w:val="17"/>
        <w:numPr>
          <w:ilvl w:val="0"/>
          <w:numId w:val="0"/>
        </w:numPr>
        <w:ind w:firstLine="720" w:firstLineChars="300"/>
        <w:rPr>
          <w:rFonts w:hint="eastAsia" w:ascii="微软雅黑" w:hAnsi="微软雅黑" w:eastAsia="微软雅黑" w:cs="微软雅黑"/>
          <w:b/>
          <w:bCs/>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8"/>
          <w:shd w:val="clear" w:color="auto" w:fill="FFFFFF"/>
          <w:lang w:val="en-US" w:eastAsia="zh-CN"/>
          <w14:textFill>
            <w14:solidFill>
              <w14:schemeClr w14:val="tx1"/>
            </w14:solidFill>
          </w14:textFill>
        </w:rPr>
        <w:t>超级路演：</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脑科学与类脑项目、干细胞与个性化肿瘤疫苗项目路演</w:t>
      </w:r>
    </w:p>
    <w:p>
      <w:pPr>
        <w:pStyle w:val="5"/>
        <w:widowControl/>
        <w:shd w:val="clear" w:color="auto" w:fill="FFFFFF"/>
        <w:spacing w:beforeAutospacing="0" w:afterAutospacing="0" w:line="504" w:lineRule="atLeast"/>
        <w:jc w:val="both"/>
        <w:rPr>
          <w:rFonts w:ascii="微软雅黑" w:hAnsi="微软雅黑" w:eastAsia="微软雅黑" w:cs="微软雅黑"/>
          <w:b/>
          <w:bCs/>
          <w:color w:val="31859C" w:themeColor="accent5" w:themeShade="BF"/>
          <w:shd w:val="clear" w:color="auto" w:fill="FFFFFF"/>
        </w:rPr>
      </w:pPr>
      <w:r>
        <w:rPr>
          <w:rFonts w:hint="eastAsia" w:ascii="微软雅黑" w:hAnsi="微软雅黑" w:eastAsia="微软雅黑" w:cs="微软雅黑"/>
          <w:b/>
          <w:bCs/>
          <w:color w:val="31859C" w:themeColor="accent5" w:themeShade="BF"/>
          <w:shd w:val="clear" w:color="auto" w:fill="FFFFFF"/>
          <w:lang w:val="en-US" w:eastAsia="zh-CN"/>
        </w:rPr>
        <w:t>06.海南医养健康产业站</w:t>
      </w:r>
      <w:r>
        <w:rPr>
          <w:rFonts w:hint="eastAsia" w:ascii="微软雅黑" w:hAnsi="微软雅黑" w:eastAsia="微软雅黑" w:cs="微软雅黑"/>
          <w:b/>
          <w:bCs/>
          <w:color w:val="31859C" w:themeColor="accent5" w:themeShade="BF"/>
          <w:shd w:val="clear" w:color="auto" w:fill="FFFFFF"/>
        </w:rPr>
        <w:t>：热门领域市场分析</w:t>
      </w:r>
    </w:p>
    <w:p>
      <w:pPr>
        <w:pStyle w:val="5"/>
        <w:widowControl/>
        <w:numPr>
          <w:ilvl w:val="0"/>
          <w:numId w:val="0"/>
        </w:numPr>
        <w:shd w:val="clear" w:color="auto" w:fill="FFFFFF"/>
        <w:spacing w:beforeAutospacing="0" w:afterAutospacing="0" w:line="504" w:lineRule="atLeast"/>
        <w:ind w:firstLine="720" w:firstLineChars="300"/>
        <w:jc w:val="both"/>
        <w:rPr>
          <w:rFonts w:ascii="微软雅黑" w:hAnsi="微软雅黑" w:eastAsia="微软雅黑" w:cs="微软雅黑"/>
          <w:color w:val="000000" w:themeColor="text1"/>
          <w:shd w:val="clear" w:color="auto" w:fill="FFFFFF"/>
          <w14:textFill>
            <w14:solidFill>
              <w14:schemeClr w14:val="tx1"/>
            </w14:solidFill>
          </w14:textFill>
        </w:rPr>
      </w:pP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A.</w:t>
      </w:r>
      <w:r>
        <w:rPr>
          <w:rFonts w:hint="eastAsia" w:ascii="微软雅黑" w:hAnsi="微软雅黑" w:eastAsia="微软雅黑" w:cs="微软雅黑"/>
          <w:color w:val="000000" w:themeColor="text1"/>
          <w:shd w:val="clear" w:color="auto" w:fill="FFFFFF"/>
          <w14:textFill>
            <w14:solidFill>
              <w14:schemeClr w14:val="tx1"/>
            </w14:solidFill>
          </w14:textFill>
        </w:rPr>
        <w:t>医美产业与高端体检赛道机会</w:t>
      </w:r>
    </w:p>
    <w:p>
      <w:pPr>
        <w:pStyle w:val="5"/>
        <w:widowControl/>
        <w:numPr>
          <w:ilvl w:val="0"/>
          <w:numId w:val="0"/>
        </w:numPr>
        <w:shd w:val="clear" w:color="auto" w:fill="FFFFFF"/>
        <w:spacing w:beforeAutospacing="0" w:afterAutospacing="0" w:line="504" w:lineRule="atLeast"/>
        <w:ind w:firstLine="720" w:firstLineChars="300"/>
        <w:jc w:val="both"/>
        <w:rPr>
          <w:rFonts w:ascii="微软雅黑" w:hAnsi="微软雅黑" w:eastAsia="微软雅黑" w:cs="微软雅黑"/>
          <w:color w:val="000000" w:themeColor="text1"/>
          <w:shd w:val="clear" w:color="auto" w:fill="FFFFFF"/>
          <w14:textFill>
            <w14:solidFill>
              <w14:schemeClr w14:val="tx1"/>
            </w14:solidFill>
          </w14:textFill>
        </w:rPr>
      </w:pP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B.</w:t>
      </w:r>
      <w:r>
        <w:rPr>
          <w:rFonts w:hint="eastAsia" w:ascii="微软雅黑" w:hAnsi="微软雅黑" w:eastAsia="微软雅黑" w:cs="微软雅黑"/>
          <w:color w:val="000000" w:themeColor="text1"/>
          <w:shd w:val="clear" w:color="auto" w:fill="FFFFFF"/>
          <w14:textFill>
            <w14:solidFill>
              <w14:schemeClr w14:val="tx1"/>
            </w14:solidFill>
          </w14:textFill>
        </w:rPr>
        <w:t>健康颐养和养老产业赛道机会</w:t>
      </w:r>
    </w:p>
    <w:p>
      <w:pPr>
        <w:pStyle w:val="5"/>
        <w:widowControl/>
        <w:numPr>
          <w:ilvl w:val="0"/>
          <w:numId w:val="0"/>
        </w:numPr>
        <w:shd w:val="clear" w:color="auto" w:fill="FFFFFF"/>
        <w:spacing w:beforeAutospacing="0" w:afterAutospacing="0" w:line="504" w:lineRule="atLeast"/>
        <w:ind w:firstLine="720" w:firstLineChars="300"/>
        <w:jc w:val="both"/>
        <w:rPr>
          <w:rFonts w:ascii="微软雅黑" w:hAnsi="微软雅黑" w:eastAsia="微软雅黑" w:cs="微软雅黑"/>
          <w:color w:val="000000" w:themeColor="text1"/>
          <w:shd w:val="clear" w:color="auto" w:fill="FFFFFF"/>
          <w14:textFill>
            <w14:solidFill>
              <w14:schemeClr w14:val="tx1"/>
            </w14:solidFill>
          </w14:textFill>
        </w:rPr>
      </w:pP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C.</w:t>
      </w:r>
      <w:r>
        <w:rPr>
          <w:rFonts w:hint="eastAsia" w:ascii="微软雅黑" w:hAnsi="微软雅黑" w:eastAsia="微软雅黑" w:cs="微软雅黑"/>
          <w:color w:val="000000" w:themeColor="text1"/>
          <w:shd w:val="clear" w:color="auto" w:fill="FFFFFF"/>
          <w14:textFill>
            <w14:solidFill>
              <w14:schemeClr w14:val="tx1"/>
            </w14:solidFill>
          </w14:textFill>
        </w:rPr>
        <w:t>营养健康领域的赛道机会</w:t>
      </w:r>
    </w:p>
    <w:p>
      <w:pPr>
        <w:pStyle w:val="5"/>
        <w:widowControl/>
        <w:numPr>
          <w:ilvl w:val="0"/>
          <w:numId w:val="0"/>
        </w:numPr>
        <w:shd w:val="clear" w:color="auto" w:fill="FFFFFF"/>
        <w:spacing w:beforeAutospacing="0" w:afterAutospacing="0" w:line="504" w:lineRule="atLeast"/>
        <w:ind w:firstLine="720" w:firstLineChars="300"/>
        <w:jc w:val="both"/>
        <w:rPr>
          <w:rFonts w:ascii="微软雅黑" w:hAnsi="微软雅黑" w:eastAsia="微软雅黑" w:cs="微软雅黑"/>
          <w:color w:val="000000" w:themeColor="text1"/>
          <w:shd w:val="clear" w:color="auto" w:fill="FFFFFF"/>
          <w14:textFill>
            <w14:solidFill>
              <w14:schemeClr w14:val="tx1"/>
            </w14:solidFill>
          </w14:textFill>
        </w:rPr>
      </w:pP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D.</w:t>
      </w:r>
      <w:r>
        <w:rPr>
          <w:rFonts w:hint="eastAsia" w:ascii="微软雅黑" w:hAnsi="微软雅黑" w:eastAsia="微软雅黑" w:cs="微软雅黑"/>
          <w:color w:val="000000" w:themeColor="text1"/>
          <w:shd w:val="clear" w:color="auto" w:fill="FFFFFF"/>
          <w14:textFill>
            <w14:solidFill>
              <w14:schemeClr w14:val="tx1"/>
            </w14:solidFill>
          </w14:textFill>
        </w:rPr>
        <w:t>精神健康领域的赛道机会</w:t>
      </w:r>
    </w:p>
    <w:p>
      <w:pPr>
        <w:pStyle w:val="5"/>
        <w:widowControl/>
        <w:numPr>
          <w:ilvl w:val="0"/>
          <w:numId w:val="0"/>
        </w:numPr>
        <w:shd w:val="clear" w:color="auto" w:fill="FFFFFF"/>
        <w:spacing w:beforeAutospacing="0" w:afterAutospacing="0" w:line="504" w:lineRule="atLeast"/>
        <w:ind w:firstLine="720" w:firstLineChars="300"/>
        <w:jc w:val="both"/>
        <w:rPr>
          <w:rFonts w:hint="eastAsia" w:ascii="微软雅黑" w:hAnsi="微软雅黑" w:eastAsia="微软雅黑" w:cs="微软雅黑"/>
          <w:color w:val="000000" w:themeColor="text1"/>
          <w:shd w:val="clear" w:color="auto" w:fill="FFFFFF"/>
          <w14:textFill>
            <w14:solidFill>
              <w14:schemeClr w14:val="tx1"/>
            </w14:solidFill>
          </w14:textFill>
        </w:rPr>
      </w:pP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E.</w:t>
      </w:r>
      <w:r>
        <w:rPr>
          <w:rFonts w:hint="eastAsia" w:ascii="微软雅黑" w:hAnsi="微软雅黑" w:eastAsia="微软雅黑" w:cs="微软雅黑"/>
          <w:color w:val="000000" w:themeColor="text1"/>
          <w:shd w:val="clear" w:color="auto" w:fill="FFFFFF"/>
          <w14:textFill>
            <w14:solidFill>
              <w14:schemeClr w14:val="tx1"/>
            </w14:solidFill>
          </w14:textFill>
        </w:rPr>
        <w:t>健康管理领域赛道机会</w:t>
      </w:r>
    </w:p>
    <w:p>
      <w:pPr>
        <w:pStyle w:val="5"/>
        <w:widowControl/>
        <w:shd w:val="clear" w:color="auto" w:fill="FFFFFF"/>
        <w:spacing w:beforeAutospacing="0" w:afterAutospacing="0" w:line="504" w:lineRule="atLeast"/>
        <w:ind w:firstLine="720" w:firstLineChars="300"/>
        <w:rPr>
          <w:rFonts w:hint="eastAsia" w:ascii="微软雅黑" w:hAnsi="微软雅黑" w:eastAsia="微软雅黑" w:cs="微软雅黑"/>
          <w:b/>
          <w:bCs/>
          <w:color w:val="000000" w:themeColor="text1"/>
          <w:shd w:val="clear" w:color="auto" w:fill="FFFFFF"/>
          <w:lang w:val="en-US" w:eastAsia="zh-CN"/>
          <w14:textFill>
            <w14:solidFill>
              <w14:schemeClr w14:val="tx1"/>
            </w14:solidFill>
          </w14:textFill>
        </w:rPr>
      </w:pPr>
      <w:r>
        <w:rPr>
          <w:rFonts w:hint="eastAsia" w:ascii="微软雅黑" w:hAnsi="微软雅黑" w:eastAsia="微软雅黑" w:cs="微软雅黑"/>
          <w:b/>
          <w:bCs/>
          <w:color w:val="000000" w:themeColor="text1"/>
          <w:shd w:val="clear" w:color="auto" w:fill="FFFFFF"/>
          <w:lang w:val="en-US" w:eastAsia="zh-CN"/>
          <w14:textFill>
            <w14:solidFill>
              <w14:schemeClr w14:val="tx1"/>
            </w14:solidFill>
          </w14:textFill>
        </w:rPr>
        <w:t>标杆参访：海南健康产业科学园</w:t>
      </w:r>
    </w:p>
    <w:p>
      <w:pPr>
        <w:pStyle w:val="5"/>
        <w:widowControl/>
        <w:shd w:val="clear" w:color="auto" w:fill="FFFFFF"/>
        <w:spacing w:beforeAutospacing="0" w:afterAutospacing="0" w:line="504" w:lineRule="atLeast"/>
        <w:ind w:firstLine="720" w:firstLineChars="300"/>
        <w:rPr>
          <w:rFonts w:hint="eastAsia" w:ascii="微软雅黑" w:hAnsi="微软雅黑" w:eastAsia="微软雅黑" w:cs="微软雅黑"/>
          <w:b/>
          <w:bCs/>
          <w:color w:val="000000" w:themeColor="text1"/>
          <w:shd w:val="clear" w:color="auto" w:fill="FFFFFF"/>
          <w:lang w:val="en-US" w:eastAsia="zh-CN"/>
          <w14:textFill>
            <w14:solidFill>
              <w14:schemeClr w14:val="tx1"/>
            </w14:solidFill>
          </w14:textFill>
        </w:rPr>
      </w:pPr>
      <w:r>
        <w:rPr>
          <w:rFonts w:hint="eastAsia" w:ascii="微软雅黑" w:hAnsi="微软雅黑" w:eastAsia="微软雅黑" w:cs="微软雅黑"/>
          <w:b/>
          <w:bCs/>
          <w:color w:val="000000" w:themeColor="text1"/>
          <w:shd w:val="clear" w:color="auto" w:fill="FFFFFF"/>
          <w:lang w:val="en-US" w:eastAsia="zh-CN"/>
          <w14:textFill>
            <w14:solidFill>
              <w14:schemeClr w14:val="tx1"/>
            </w14:solidFill>
          </w14:textFill>
        </w:rPr>
        <w:t>超级路演：康养项目、健康管理项目路演</w:t>
      </w:r>
    </w:p>
    <w:p>
      <w:pPr>
        <w:pStyle w:val="5"/>
        <w:widowControl/>
        <w:numPr>
          <w:ilvl w:val="0"/>
          <w:numId w:val="0"/>
        </w:numPr>
        <w:shd w:val="clear" w:color="auto" w:fill="FFFFFF"/>
        <w:spacing w:beforeAutospacing="0" w:afterAutospacing="0" w:line="504" w:lineRule="atLeast"/>
        <w:jc w:val="both"/>
        <w:rPr>
          <w:rFonts w:hint="eastAsia" w:ascii="微软雅黑" w:hAnsi="微软雅黑" w:eastAsia="微软雅黑" w:cs="微软雅黑"/>
          <w:color w:val="31859C" w:themeColor="accent5" w:themeShade="BF"/>
          <w:shd w:val="clear" w:color="auto" w:fill="FFFFFF"/>
        </w:rPr>
      </w:pPr>
      <w:r>
        <w:rPr>
          <w:rFonts w:hint="eastAsia" w:ascii="微软雅黑" w:hAnsi="微软雅黑" w:eastAsia="微软雅黑" w:cs="微软雅黑"/>
          <w:b/>
          <w:bCs/>
          <w:color w:val="31859C" w:themeColor="accent5" w:themeShade="BF"/>
          <w:shd w:val="clear" w:color="auto" w:fill="FFFFFF"/>
          <w:lang w:val="en-US" w:eastAsia="zh-CN"/>
        </w:rPr>
        <w:t>07.北京项目路演站</w:t>
      </w:r>
      <w:r>
        <w:rPr>
          <w:rFonts w:hint="eastAsia" w:ascii="微软雅黑" w:hAnsi="微软雅黑" w:eastAsia="微软雅黑" w:cs="微软雅黑"/>
          <w:b/>
          <w:bCs/>
          <w:color w:val="31859C" w:themeColor="accent5" w:themeShade="BF"/>
          <w:shd w:val="clear" w:color="auto" w:fill="FFFFFF"/>
        </w:rPr>
        <w:t>：医疗健康创新创业实战演练</w:t>
      </w:r>
    </w:p>
    <w:p>
      <w:pPr>
        <w:pStyle w:val="5"/>
        <w:widowControl/>
        <w:numPr>
          <w:ilvl w:val="0"/>
          <w:numId w:val="0"/>
        </w:numPr>
        <w:shd w:val="clear" w:color="auto" w:fill="FFFFFF"/>
        <w:spacing w:beforeAutospacing="0" w:afterAutospacing="0" w:line="504" w:lineRule="atLeast"/>
        <w:ind w:firstLine="720" w:firstLineChars="300"/>
        <w:jc w:val="both"/>
        <w:rPr>
          <w:rFonts w:hint="eastAsia" w:ascii="微软雅黑" w:hAnsi="微软雅黑" w:eastAsia="微软雅黑" w:cs="微软雅黑"/>
          <w:color w:val="000000" w:themeColor="text1"/>
          <w:shd w:val="clear" w:color="auto" w:fill="FFFFFF"/>
          <w14:textFill>
            <w14:solidFill>
              <w14:schemeClr w14:val="tx1"/>
            </w14:solidFill>
          </w14:textFill>
        </w:rPr>
      </w:pPr>
      <w:r>
        <w:rPr>
          <w:rFonts w:hint="eastAsia" w:ascii="微软雅黑" w:hAnsi="微软雅黑" w:eastAsia="微软雅黑" w:cs="微软雅黑"/>
          <w:color w:val="000000" w:themeColor="text1"/>
          <w:shd w:val="clear" w:color="auto" w:fill="FFFFFF"/>
          <w14:textFill>
            <w14:solidFill>
              <w14:schemeClr w14:val="tx1"/>
            </w14:solidFill>
          </w14:textFill>
        </w:rPr>
        <w:t xml:space="preserve">A.创新创业沙盘演练 </w:t>
      </w:r>
    </w:p>
    <w:p>
      <w:pPr>
        <w:pStyle w:val="5"/>
        <w:widowControl/>
        <w:numPr>
          <w:ilvl w:val="0"/>
          <w:numId w:val="0"/>
        </w:numPr>
        <w:shd w:val="clear" w:color="auto" w:fill="FFFFFF"/>
        <w:spacing w:beforeAutospacing="0" w:afterAutospacing="0" w:line="504" w:lineRule="atLeast"/>
        <w:ind w:firstLine="720" w:firstLineChars="300"/>
        <w:jc w:val="both"/>
        <w:rPr>
          <w:rFonts w:hint="eastAsia" w:ascii="微软雅黑" w:hAnsi="微软雅黑" w:eastAsia="微软雅黑" w:cs="微软雅黑"/>
          <w:color w:val="000000" w:themeColor="text1"/>
          <w:shd w:val="clear" w:color="auto" w:fill="FFFFFF"/>
          <w14:textFill>
            <w14:solidFill>
              <w14:schemeClr w14:val="tx1"/>
            </w14:solidFill>
          </w14:textFill>
        </w:rPr>
      </w:pPr>
      <w:r>
        <w:rPr>
          <w:rFonts w:hint="eastAsia" w:ascii="微软雅黑" w:hAnsi="微软雅黑" w:eastAsia="微软雅黑" w:cs="微软雅黑"/>
          <w:color w:val="000000" w:themeColor="text1"/>
          <w:shd w:val="clear" w:color="auto" w:fill="FFFFFF"/>
          <w14:textFill>
            <w14:solidFill>
              <w14:schemeClr w14:val="tx1"/>
            </w14:solidFill>
          </w14:textFill>
        </w:rPr>
        <w:t xml:space="preserve">B.创新创业领导力提升 </w:t>
      </w:r>
    </w:p>
    <w:p>
      <w:pPr>
        <w:pStyle w:val="5"/>
        <w:widowControl/>
        <w:numPr>
          <w:ilvl w:val="0"/>
          <w:numId w:val="0"/>
        </w:numPr>
        <w:shd w:val="clear" w:color="auto" w:fill="FFFFFF"/>
        <w:spacing w:beforeAutospacing="0" w:afterAutospacing="0" w:line="504" w:lineRule="atLeast"/>
        <w:ind w:firstLine="720" w:firstLineChars="300"/>
        <w:jc w:val="both"/>
        <w:rPr>
          <w:rFonts w:hint="default" w:ascii="微软雅黑" w:hAnsi="微软雅黑" w:eastAsia="微软雅黑" w:cs="微软雅黑"/>
          <w:color w:val="000000" w:themeColor="text1"/>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hd w:val="clear" w:color="auto" w:fill="FFFFFF"/>
          <w14:textFill>
            <w14:solidFill>
              <w14:schemeClr w14:val="tx1"/>
            </w14:solidFill>
          </w14:textFill>
        </w:rPr>
        <w:t>C.</w:t>
      </w: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未来</w:t>
      </w:r>
      <w:r>
        <w:rPr>
          <w:rFonts w:hint="eastAsia" w:ascii="微软雅黑" w:hAnsi="微软雅黑" w:eastAsia="微软雅黑" w:cs="微软雅黑"/>
          <w:color w:val="000000" w:themeColor="text1"/>
          <w:shd w:val="clear" w:color="auto" w:fill="FFFFFF"/>
          <w14:textFill>
            <w14:solidFill>
              <w14:schemeClr w14:val="tx1"/>
            </w14:solidFill>
          </w14:textFill>
        </w:rPr>
        <w:t>医疗企业</w:t>
      </w: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融资趋势</w:t>
      </w:r>
    </w:p>
    <w:p>
      <w:pPr>
        <w:pStyle w:val="5"/>
        <w:widowControl/>
        <w:numPr>
          <w:ilvl w:val="0"/>
          <w:numId w:val="0"/>
        </w:numPr>
        <w:shd w:val="clear" w:color="auto" w:fill="FFFFFF"/>
        <w:spacing w:beforeAutospacing="0" w:afterAutospacing="0" w:line="504" w:lineRule="atLeast"/>
        <w:ind w:firstLine="720" w:firstLineChars="300"/>
        <w:jc w:val="both"/>
        <w:rPr>
          <w:rFonts w:hint="default" w:ascii="微软雅黑" w:hAnsi="微软雅黑" w:eastAsia="微软雅黑" w:cs="微软雅黑"/>
          <w:color w:val="000000" w:themeColor="text1"/>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hd w:val="clear" w:color="auto" w:fill="FFFFFF"/>
          <w14:textFill>
            <w14:solidFill>
              <w14:schemeClr w14:val="tx1"/>
            </w14:solidFill>
          </w14:textFill>
        </w:rPr>
        <w:t>D.大健康产业投资</w:t>
      </w: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案例解析</w:t>
      </w:r>
    </w:p>
    <w:p>
      <w:pPr>
        <w:pStyle w:val="5"/>
        <w:widowControl/>
        <w:numPr>
          <w:ilvl w:val="0"/>
          <w:numId w:val="0"/>
        </w:numPr>
        <w:shd w:val="clear" w:color="auto" w:fill="FFFFFF"/>
        <w:spacing w:beforeAutospacing="0" w:afterAutospacing="0" w:line="504" w:lineRule="atLeast"/>
        <w:ind w:firstLine="720" w:firstLineChars="300"/>
        <w:jc w:val="both"/>
        <w:rPr>
          <w:rFonts w:hint="eastAsia" w:ascii="微软雅黑" w:hAnsi="微软雅黑" w:eastAsia="微软雅黑" w:cs="微软雅黑"/>
          <w:color w:val="000000" w:themeColor="text1"/>
          <w:shd w:val="clear" w:color="auto" w:fill="FFFFFF"/>
          <w14:textFill>
            <w14:solidFill>
              <w14:schemeClr w14:val="tx1"/>
            </w14:solidFill>
          </w14:textFill>
        </w:rPr>
      </w:pPr>
      <w:r>
        <w:rPr>
          <w:rFonts w:hint="eastAsia" w:ascii="微软雅黑" w:hAnsi="微软雅黑" w:eastAsia="微软雅黑" w:cs="微软雅黑"/>
          <w:color w:val="000000" w:themeColor="text1"/>
          <w:shd w:val="clear" w:color="auto" w:fill="FFFFFF"/>
          <w14:textFill>
            <w14:solidFill>
              <w14:schemeClr w14:val="tx1"/>
            </w14:solidFill>
          </w14:textFill>
        </w:rPr>
        <w:t>E.医疗健康创新创业项目路演实战</w:t>
      </w:r>
    </w:p>
    <w:p>
      <w:pPr>
        <w:pStyle w:val="5"/>
        <w:widowControl/>
        <w:numPr>
          <w:ilvl w:val="0"/>
          <w:numId w:val="0"/>
        </w:numPr>
        <w:shd w:val="clear" w:color="auto" w:fill="FFFFFF"/>
        <w:spacing w:beforeAutospacing="0" w:afterAutospacing="0" w:line="504" w:lineRule="atLeast"/>
        <w:ind w:firstLine="720" w:firstLineChars="300"/>
        <w:jc w:val="both"/>
        <w:rPr>
          <w:rFonts w:hint="eastAsia" w:ascii="微软雅黑" w:hAnsi="微软雅黑" w:eastAsia="微软雅黑" w:cs="微软雅黑"/>
          <w:b/>
          <w:bCs/>
          <w:color w:val="31859C" w:themeColor="accent5" w:themeShade="BF"/>
          <w:sz w:val="24"/>
          <w:szCs w:val="24"/>
          <w:shd w:val="clear" w:color="auto" w:fill="FFFFFF"/>
          <w:lang w:val="en-US" w:eastAsia="zh-CN"/>
        </w:rPr>
      </w:pPr>
      <w:r>
        <w:rPr>
          <w:rFonts w:hint="eastAsia" w:ascii="微软雅黑" w:hAnsi="微软雅黑" w:eastAsia="微软雅黑" w:cs="微软雅黑"/>
          <w:b/>
          <w:bCs/>
          <w:color w:val="31859C" w:themeColor="accent5" w:themeShade="BF"/>
          <w:sz w:val="24"/>
          <w:szCs w:val="24"/>
          <w:shd w:val="clear" w:color="auto" w:fill="FFFFFF"/>
          <w:lang w:val="en-US" w:eastAsia="zh-CN"/>
        </w:rPr>
        <w:t>标杆参访：</w:t>
      </w:r>
      <w:r>
        <w:rPr>
          <w:rFonts w:hint="eastAsia" w:ascii="微软雅黑" w:hAnsi="微软雅黑" w:eastAsia="微软雅黑" w:cs="微软雅黑"/>
          <w:b/>
          <w:bCs/>
          <w:color w:val="31859C" w:themeColor="accent5" w:themeShade="BF"/>
          <w:sz w:val="24"/>
          <w:szCs w:val="24"/>
          <w:shd w:val="clear" w:color="auto" w:fill="FFFFFF"/>
        </w:rPr>
        <w:t>全球健康产业创新中心</w:t>
      </w:r>
      <w:r>
        <w:rPr>
          <w:rFonts w:hint="eastAsia" w:ascii="微软雅黑" w:hAnsi="微软雅黑" w:eastAsia="微软雅黑" w:cs="微软雅黑"/>
          <w:b/>
          <w:bCs/>
          <w:color w:val="31859C" w:themeColor="accent5" w:themeShade="BF"/>
          <w:sz w:val="24"/>
          <w:szCs w:val="24"/>
          <w:shd w:val="clear" w:color="auto" w:fill="FFFFFF"/>
          <w:lang w:eastAsia="zh-CN"/>
        </w:rPr>
        <w:t>、</w:t>
      </w:r>
      <w:r>
        <w:rPr>
          <w:rFonts w:hint="eastAsia" w:ascii="微软雅黑" w:hAnsi="微软雅黑" w:eastAsia="微软雅黑" w:cs="微软雅黑"/>
          <w:b/>
          <w:bCs/>
          <w:color w:val="31859C" w:themeColor="accent5" w:themeShade="BF"/>
          <w:sz w:val="24"/>
          <w:szCs w:val="24"/>
          <w:shd w:val="clear" w:color="auto" w:fill="FFFFFF"/>
          <w:lang w:val="en-US" w:eastAsia="zh-CN"/>
        </w:rPr>
        <w:t>亦庄经济技术开发区生命健康园</w:t>
      </w:r>
    </w:p>
    <w:p>
      <w:pPr>
        <w:pStyle w:val="5"/>
        <w:widowControl/>
        <w:numPr>
          <w:ilvl w:val="0"/>
          <w:numId w:val="0"/>
        </w:numPr>
        <w:shd w:val="clear" w:color="auto" w:fill="FFFFFF"/>
        <w:spacing w:beforeAutospacing="0" w:afterAutospacing="0" w:line="504" w:lineRule="atLeast"/>
        <w:ind w:firstLine="720" w:firstLineChars="300"/>
        <w:jc w:val="both"/>
        <w:rPr>
          <w:rFonts w:hint="eastAsia" w:ascii="微软雅黑" w:hAnsi="微软雅黑" w:eastAsia="微软雅黑" w:cs="微软雅黑"/>
          <w:b/>
          <w:bCs/>
          <w:color w:val="31859C" w:themeColor="accent5" w:themeShade="BF"/>
          <w:sz w:val="24"/>
          <w:szCs w:val="24"/>
          <w:shd w:val="clear" w:color="auto" w:fill="FFFFFF"/>
          <w:lang w:val="en-US" w:eastAsia="zh-CN"/>
        </w:rPr>
      </w:pPr>
      <w:r>
        <w:rPr>
          <w:rFonts w:hint="eastAsia" w:ascii="微软雅黑" w:hAnsi="微软雅黑" w:eastAsia="微软雅黑" w:cs="微软雅黑"/>
          <w:b/>
          <w:bCs/>
          <w:color w:val="31859C" w:themeColor="accent5" w:themeShade="BF"/>
          <w:sz w:val="24"/>
          <w:szCs w:val="24"/>
          <w:shd w:val="clear" w:color="auto" w:fill="FFFFFF"/>
          <w:lang w:val="en-US" w:eastAsia="zh-CN"/>
        </w:rPr>
        <w:t>超级路演：健康中国医疗健康创新项目总决赛</w:t>
      </w:r>
    </w:p>
    <w:p>
      <w:pPr>
        <w:pStyle w:val="5"/>
        <w:widowControl/>
        <w:shd w:val="clear" w:color="auto" w:fill="FFFFFF"/>
        <w:spacing w:beforeAutospacing="0" w:afterAutospacing="0" w:line="504" w:lineRule="atLeast"/>
        <w:ind w:left="720" w:hanging="720" w:hangingChars="300"/>
        <w:rPr>
          <w:rFonts w:hint="eastAsia" w:ascii="微软雅黑" w:hAnsi="微软雅黑" w:eastAsia="微软雅黑" w:cs="微软雅黑"/>
          <w:color w:val="000000" w:themeColor="text1"/>
          <w:shd w:val="clear" w:color="auto" w:fill="FFFFFF"/>
          <w14:textFill>
            <w14:solidFill>
              <w14:schemeClr w14:val="tx1"/>
            </w14:solidFill>
          </w14:textFill>
        </w:rPr>
      </w:pPr>
      <w:r>
        <w:rPr>
          <w:rFonts w:hint="eastAsia" w:ascii="微软雅黑" w:hAnsi="微软雅黑" w:eastAsia="微软雅黑" w:cs="微软雅黑"/>
          <w:b/>
          <w:bCs/>
          <w:color w:val="31859C" w:themeColor="accent5" w:themeShade="BF"/>
          <w:shd w:val="clear" w:color="auto" w:fill="FFFFFF"/>
          <w:lang w:val="en-US" w:eastAsia="zh-CN"/>
        </w:rPr>
        <w:t>08.杭州国科大实践站</w:t>
      </w:r>
      <w:r>
        <w:rPr>
          <w:rFonts w:hint="eastAsia" w:ascii="微软雅黑" w:hAnsi="微软雅黑" w:eastAsia="微软雅黑" w:cs="微软雅黑"/>
          <w:b/>
          <w:bCs/>
          <w:color w:val="31859C" w:themeColor="accent5" w:themeShade="BF"/>
          <w:shd w:val="clear" w:color="auto" w:fill="FFFFFF"/>
        </w:rPr>
        <w:t>：医疗</w:t>
      </w:r>
      <w:r>
        <w:rPr>
          <w:rFonts w:hint="eastAsia" w:ascii="微软雅黑" w:hAnsi="微软雅黑" w:eastAsia="微软雅黑" w:cs="微软雅黑"/>
          <w:b/>
          <w:bCs/>
          <w:color w:val="31859C" w:themeColor="accent5" w:themeShade="BF"/>
          <w:shd w:val="clear" w:color="auto" w:fill="FFFFFF"/>
          <w:lang w:val="en-US" w:eastAsia="zh-CN"/>
        </w:rPr>
        <w:t>服务</w:t>
      </w:r>
      <w:r>
        <w:rPr>
          <w:rFonts w:hint="eastAsia" w:ascii="微软雅黑" w:hAnsi="微软雅黑" w:eastAsia="微软雅黑" w:cs="微软雅黑"/>
          <w:b/>
          <w:bCs/>
          <w:color w:val="31859C" w:themeColor="accent5" w:themeShade="BF"/>
          <w:shd w:val="clear" w:color="auto" w:fill="FFFFFF"/>
        </w:rPr>
        <w:t>产业商业模式创新</w:t>
      </w:r>
      <w:r>
        <w:rPr>
          <w:rFonts w:hint="eastAsia" w:ascii="微软雅黑" w:hAnsi="微软雅黑" w:eastAsia="微软雅黑" w:cs="微软雅黑"/>
          <w:b/>
          <w:bCs/>
          <w:color w:val="FF0000"/>
          <w:shd w:val="clear" w:color="auto" w:fill="FFFFFF"/>
          <w:lang w:val="en-US" w:eastAsia="zh-CN"/>
        </w:rPr>
        <w:t xml:space="preserve"> </w:t>
      </w:r>
      <w:r>
        <w:rPr>
          <w:rFonts w:hint="eastAsia" w:ascii="微软雅黑" w:hAnsi="微软雅黑" w:eastAsia="微软雅黑" w:cs="微软雅黑"/>
          <w:color w:val="666666"/>
          <w:shd w:val="clear" w:color="auto" w:fill="FFFFFF"/>
        </w:rPr>
        <w:br w:type="textWrapping"/>
      </w:r>
      <w:r>
        <w:rPr>
          <w:rFonts w:hint="eastAsia" w:ascii="微软雅黑" w:hAnsi="微软雅黑" w:eastAsia="微软雅黑" w:cs="微软雅黑"/>
          <w:color w:val="000000" w:themeColor="text1"/>
          <w:shd w:val="clear" w:color="auto" w:fill="FFFFFF"/>
          <w14:textFill>
            <w14:solidFill>
              <w14:schemeClr w14:val="tx1"/>
            </w14:solidFill>
          </w14:textFill>
        </w:rPr>
        <w:t>A.医疗器械产业发展趋势与机会</w:t>
      </w:r>
      <w:r>
        <w:rPr>
          <w:rFonts w:hint="eastAsia" w:ascii="微软雅黑" w:hAnsi="微软雅黑" w:eastAsia="微软雅黑" w:cs="微软雅黑"/>
          <w:color w:val="000000" w:themeColor="text1"/>
          <w:shd w:val="clear" w:color="auto" w:fill="FFFFFF"/>
          <w14:textFill>
            <w14:solidFill>
              <w14:schemeClr w14:val="tx1"/>
            </w14:solidFill>
          </w14:textFill>
        </w:rPr>
        <w:br w:type="textWrapping"/>
      </w:r>
      <w:r>
        <w:rPr>
          <w:rFonts w:hint="eastAsia" w:ascii="微软雅黑" w:hAnsi="微软雅黑" w:eastAsia="微软雅黑" w:cs="微软雅黑"/>
          <w:color w:val="000000" w:themeColor="text1"/>
          <w:shd w:val="clear" w:color="auto" w:fill="FFFFFF"/>
          <w14:textFill>
            <w14:solidFill>
              <w14:schemeClr w14:val="tx1"/>
            </w14:solidFill>
          </w14:textFill>
        </w:rPr>
        <w:t>B.医疗器械主要细分产业商业模式</w:t>
      </w:r>
      <w:r>
        <w:rPr>
          <w:rFonts w:hint="eastAsia" w:ascii="微软雅黑" w:hAnsi="微软雅黑" w:eastAsia="微软雅黑" w:cs="微软雅黑"/>
          <w:color w:val="000000" w:themeColor="text1"/>
          <w:shd w:val="clear" w:color="auto" w:fill="FFFFFF"/>
          <w14:textFill>
            <w14:solidFill>
              <w14:schemeClr w14:val="tx1"/>
            </w14:solidFill>
          </w14:textFill>
        </w:rPr>
        <w:br w:type="textWrapping"/>
      </w:r>
      <w:r>
        <w:rPr>
          <w:rFonts w:hint="eastAsia" w:ascii="微软雅黑" w:hAnsi="微软雅黑" w:eastAsia="微软雅黑" w:cs="微软雅黑"/>
          <w:color w:val="000000" w:themeColor="text1"/>
          <w:shd w:val="clear" w:color="auto" w:fill="FFFFFF"/>
          <w14:textFill>
            <w14:solidFill>
              <w14:schemeClr w14:val="tx1"/>
            </w14:solidFill>
          </w14:textFill>
        </w:rPr>
        <w:t xml:space="preserve">C.典型商业模式案例分析 </w:t>
      </w:r>
      <w:r>
        <w:rPr>
          <w:rFonts w:hint="eastAsia" w:ascii="微软雅黑" w:hAnsi="微软雅黑" w:eastAsia="微软雅黑" w:cs="微软雅黑"/>
          <w:color w:val="000000" w:themeColor="text1"/>
          <w:shd w:val="clear" w:color="auto" w:fill="FFFFFF"/>
          <w14:textFill>
            <w14:solidFill>
              <w14:schemeClr w14:val="tx1"/>
            </w14:solidFill>
          </w14:textFill>
        </w:rPr>
        <w:br w:type="textWrapping"/>
      </w:r>
      <w:r>
        <w:rPr>
          <w:rFonts w:hint="eastAsia" w:ascii="微软雅黑" w:hAnsi="微软雅黑" w:eastAsia="微软雅黑" w:cs="微软雅黑"/>
          <w:color w:val="000000" w:themeColor="text1"/>
          <w:shd w:val="clear" w:color="auto" w:fill="FFFFFF"/>
          <w14:textFill>
            <w14:solidFill>
              <w14:schemeClr w14:val="tx1"/>
            </w14:solidFill>
          </w14:textFill>
        </w:rPr>
        <w:t xml:space="preserve">D.体外诊断（IVD）商业模式 </w:t>
      </w:r>
      <w:r>
        <w:rPr>
          <w:rFonts w:hint="eastAsia" w:ascii="微软雅黑" w:hAnsi="微软雅黑" w:eastAsia="微软雅黑" w:cs="微软雅黑"/>
          <w:color w:val="000000" w:themeColor="text1"/>
          <w:shd w:val="clear" w:color="auto" w:fill="FFFFFF"/>
          <w14:textFill>
            <w14:solidFill>
              <w14:schemeClr w14:val="tx1"/>
            </w14:solidFill>
          </w14:textFill>
        </w:rPr>
        <w:br w:type="textWrapping"/>
      </w:r>
      <w:r>
        <w:rPr>
          <w:rFonts w:hint="eastAsia" w:ascii="微软雅黑" w:hAnsi="微软雅黑" w:eastAsia="微软雅黑" w:cs="微软雅黑"/>
          <w:color w:val="000000" w:themeColor="text1"/>
          <w:shd w:val="clear" w:color="auto" w:fill="FFFFFF"/>
          <w14:textFill>
            <w14:solidFill>
              <w14:schemeClr w14:val="tx1"/>
            </w14:solidFill>
          </w14:textFill>
        </w:rPr>
        <w:t xml:space="preserve">E.影像设备商业模式 </w:t>
      </w:r>
    </w:p>
    <w:p>
      <w:pPr>
        <w:pStyle w:val="5"/>
        <w:widowControl/>
        <w:shd w:val="clear" w:color="auto" w:fill="FFFFFF"/>
        <w:spacing w:beforeAutospacing="0" w:afterAutospacing="0" w:line="504" w:lineRule="atLeast"/>
        <w:ind w:left="720" w:hanging="720" w:hangingChars="300"/>
        <w:rPr>
          <w:rFonts w:hint="default" w:ascii="微软雅黑" w:hAnsi="微软雅黑" w:eastAsia="微软雅黑" w:cs="微软雅黑"/>
          <w:b/>
          <w:bCs/>
          <w:color w:val="000000" w:themeColor="text1"/>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hd w:val="clear" w:color="auto" w:fill="FFFFFF"/>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hd w:val="clear" w:color="auto" w:fill="FFFFFF"/>
          <w:lang w:val="en-US" w:eastAsia="zh-CN"/>
          <w14:textFill>
            <w14:solidFill>
              <w14:schemeClr w14:val="tx1"/>
            </w14:solidFill>
          </w14:textFill>
        </w:rPr>
        <w:t>标杆参访：国科大杭州高等研究院药物科学与技术中心</w:t>
      </w:r>
    </w:p>
    <w:p>
      <w:pPr>
        <w:pStyle w:val="5"/>
        <w:widowControl/>
        <w:shd w:val="clear" w:color="auto" w:fill="FFFFFF"/>
        <w:spacing w:beforeAutospacing="0" w:afterAutospacing="0" w:line="504" w:lineRule="atLeast"/>
        <w:ind w:left="718" w:leftChars="342" w:firstLine="0" w:firstLineChars="0"/>
        <w:rPr>
          <w:rFonts w:hint="eastAsia" w:ascii="微软雅黑" w:hAnsi="微软雅黑" w:eastAsia="微软雅黑" w:cs="微软雅黑"/>
          <w:b/>
          <w:bCs/>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hd w:val="clear" w:color="auto" w:fill="FFFFFF"/>
          <w:lang w:val="en-US" w:eastAsia="zh-CN"/>
          <w14:textFill>
            <w14:solidFill>
              <w14:schemeClr w14:val="tx1"/>
            </w14:solidFill>
          </w14:textFill>
        </w:rPr>
        <w:t>国科大杭州高等研究院</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 xml:space="preserve">代谢与免疫药理学研究中心 </w:t>
      </w:r>
      <w:r>
        <w:rPr>
          <w:rFonts w:hint="eastAsia" w:ascii="微软雅黑" w:hAnsi="微软雅黑" w:eastAsia="微软雅黑" w:cs="微软雅黑"/>
          <w:b/>
          <w:bCs/>
          <w:color w:val="000000" w:themeColor="text1"/>
          <w:sz w:val="24"/>
          <w:szCs w:val="24"/>
          <w14:textFill>
            <w14:solidFill>
              <w14:schemeClr w14:val="tx1"/>
            </w14:solidFill>
          </w14:textFill>
        </w:rPr>
        <w:t xml:space="preserve"> </w:t>
      </w:r>
    </w:p>
    <w:p>
      <w:pPr>
        <w:pStyle w:val="5"/>
        <w:widowControl/>
        <w:shd w:val="clear" w:color="auto" w:fill="FFFFFF"/>
        <w:spacing w:beforeAutospacing="0" w:afterAutospacing="0" w:line="504" w:lineRule="atLeast"/>
        <w:jc w:val="both"/>
        <w:rPr>
          <w:rFonts w:eastAsia="宋体"/>
          <w:b/>
          <w:color w:val="218D9E"/>
          <w:sz w:val="32"/>
          <w:szCs w:val="32"/>
        </w:rPr>
      </w:pPr>
      <w:r>
        <w:rPr>
          <w:b/>
          <w:color w:val="218D9E"/>
          <w:sz w:val="32"/>
          <w:szCs w:val="32"/>
        </w:rPr>
        <mc:AlternateContent>
          <mc:Choice Requires="wps">
            <w:drawing>
              <wp:anchor distT="0" distB="0" distL="114300" distR="114300" simplePos="0" relativeHeight="251663360" behindDoc="0" locked="0" layoutInCell="1" allowOverlap="1">
                <wp:simplePos x="0" y="0"/>
                <wp:positionH relativeFrom="column">
                  <wp:posOffset>1084580</wp:posOffset>
                </wp:positionH>
                <wp:positionV relativeFrom="paragraph">
                  <wp:posOffset>110490</wp:posOffset>
                </wp:positionV>
                <wp:extent cx="4717415" cy="198120"/>
                <wp:effectExtent l="0" t="0" r="178435" b="11430"/>
                <wp:wrapNone/>
                <wp:docPr id="10" name="Rectangle 7"/>
                <wp:cNvGraphicFramePr/>
                <a:graphic xmlns:a="http://schemas.openxmlformats.org/drawingml/2006/main">
                  <a:graphicData uri="http://schemas.microsoft.com/office/word/2010/wordprocessingShape">
                    <wps:wsp>
                      <wps:cNvSpPr/>
                      <wps:spPr>
                        <a:xfrm>
                          <a:off x="0" y="0"/>
                          <a:ext cx="4717415" cy="198120"/>
                        </a:xfrm>
                        <a:prstGeom prst="rect">
                          <a:avLst/>
                        </a:prstGeom>
                        <a:solidFill>
                          <a:srgbClr val="218D9E"/>
                        </a:solidFill>
                        <a:ln>
                          <a:noFill/>
                        </a:ln>
                        <a:effectLst>
                          <a:outerShdw sy="50000" kx="-2453608" rotWithShape="0">
                            <a:srgbClr val="E5B8B7">
                              <a:alpha val="50000"/>
                            </a:srgbClr>
                          </a:outerShdw>
                        </a:effectLst>
                      </wps:spPr>
                      <wps:bodyPr vert="horz" anchor="t" upright="1"/>
                    </wps:wsp>
                  </a:graphicData>
                </a:graphic>
              </wp:anchor>
            </w:drawing>
          </mc:Choice>
          <mc:Fallback>
            <w:pict>
              <v:rect id="Rectangle 7" o:spid="_x0000_s1026" o:spt="1" style="position:absolute;left:0pt;margin-left:85.4pt;margin-top:8.7pt;height:15.6pt;width:371.45pt;z-index:251663360;mso-width-relative:page;mso-height-relative:page;" fillcolor="#218D9E" filled="t" stroked="f" coordsize="21600,21600" o:gfxdata="UEsDBAoAAAAAAIdO4kAAAAAAAAAAAAAAAAAEAAAAZHJzL1BLAwQUAAAACACHTuJAy7TMJ9gAAAAJ&#10;AQAADwAAAGRycy9kb3ducmV2LnhtbE2PzU7DMBCE70i8g7VI3KgdiNIQ4vQA4sIF0SIKNzde4qjx&#10;OordP56e7QluM5rR7Lf14ugHsccp9oE0ZDMFAqkNtqdOw/vq+aYEEZMha4ZAqOGEERbN5UVtKhsO&#10;9Ib7ZeoEj1CsjAaX0lhJGVuH3sRZGJE4+w6TN4nt1Ek7mQOP+0HeKlVIb3riC86M+Oiw3S53XkP8&#10;KtZ9X44fcXtyTy+xzdc/r59aX19l6gFEwmP6K8MZn9GhYaZN2JGNYmA/V4yeziIHwYX77G4OYqMh&#10;LwuQTS3/f9D8AlBLAwQUAAAACACHTuJAJup1JgECAAAUBAAADgAAAGRycy9lMm9Eb2MueG1srVNN&#10;bxoxEL1X6n+wfA+7SyEQxBIpJemlaqPSKGfj9a6t+ktjw0J/fcdeQmlyyaEclrFn/Oa95/Hy9mA0&#10;2QsIytmaVqOSEmG5a5Ttavr08+FqTkmIzDZMOytqehSB3q4+flj2fiHGTjrdCCAIYsOi9zWVMfpF&#10;UQQuhWFh5LywmGwdGBZxCV3RAOsR3ehiXJbXRe+g8eC4CAF310OSnhDhPYCubRUXa8d3Rtg4oILQ&#10;LKKkIJUPdJXZtq3g8XvbBhGJrikqjfmLTTDepm+xWrJFB8xLxU8U2HsovNJkmLLY9Ay1ZpGRHag3&#10;UEZxcMG1ccSdKQYh2RFUUZWvvNlI5kXWglYHfzY9/D9Y/m3/CEQ1OAloiWUGb/wHusZspwWZJX96&#10;HxZYtvGPcFoFDJPYQwsm/aMMcsieHs+eikMkHDcns2o2qaaUcMxVN/NqnE0v/p72EOIX4QxJQU0B&#10;u2cr2f5riNgRS19KUrPgtGoelNZ5Ad32swayZ3i/42q+vrlPlPHIP2XapmLr0rEhPeyIPCHYJqvY&#10;RQEb2fQkINVpiT9KfqGEq/Fk+um6xHcBLj6rKPO9JKVvKNxP7+Z3s4G+9pINxAasE6+BceboXjrm&#10;1QWZInk+uJyirWuOeEv4aNEf6eA3JcxyDGoaKdl5UJ3ETJWlpwM4LBnyNNhpGi/XGF8+5t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7TMJ9gAAAAJAQAADwAAAAAAAAABACAAAAAiAAAAZHJzL2Rv&#10;d25yZXYueG1sUEsBAhQAFAAAAAgAh07iQCbqdSYBAgAAFAQAAA4AAAAAAAAAAQAgAAAAJwEAAGRy&#10;cy9lMm9Eb2MueG1sUEsFBgAAAAAGAAYAWQEAAJoFAAAAAA==&#10;">
                <v:fill on="t" focussize="0,0"/>
                <v:stroke on="f"/>
                <v:imagedata o:title=""/>
                <o:lock v:ext="edit" aspectratio="f"/>
                <v:shadow on="t" type="perspective" color="#E5B8B7" opacity="32768f" offset="0pt,0pt" origin="0f,32768f" matrix="65536f,-56756f,0f,32768f"/>
              </v:rect>
            </w:pict>
          </mc:Fallback>
        </mc:AlternateContent>
      </w:r>
      <w:r>
        <w:rPr>
          <w:rFonts w:hint="eastAsia"/>
          <w:b/>
          <w:color w:val="218D9E"/>
          <w:sz w:val="32"/>
          <w:szCs w:val="32"/>
        </w:rPr>
        <w:t>▍拟邀师资</w:t>
      </w:r>
    </w:p>
    <w:p>
      <w:pPr>
        <w:widowControl/>
        <w:jc w:val="left"/>
        <w:rPr>
          <w:rFonts w:hint="default" w:ascii="微软雅黑" w:hAnsi="微软雅黑" w:eastAsia="微软雅黑" w:cs="微软雅黑"/>
          <w:b/>
          <w:color w:val="31859C" w:themeColor="accent5" w:themeShade="BF"/>
          <w:kern w:val="0"/>
          <w:sz w:val="24"/>
          <w:szCs w:val="24"/>
          <w:lang w:val="en-US" w:eastAsia="zh-CN" w:bidi="ar"/>
        </w:rPr>
      </w:pPr>
      <w:r>
        <w:rPr>
          <w:rFonts w:hint="eastAsia" w:ascii="微软雅黑" w:hAnsi="微软雅黑" w:eastAsia="微软雅黑" w:cs="微软雅黑"/>
          <w:b/>
          <w:color w:val="31859C" w:themeColor="accent5" w:themeShade="BF"/>
          <w:kern w:val="0"/>
          <w:sz w:val="24"/>
          <w:szCs w:val="24"/>
          <w:lang w:val="en-US" w:eastAsia="zh-CN" w:bidi="ar"/>
        </w:rPr>
        <w:t>拟定医学学术师资</w:t>
      </w:r>
    </w:p>
    <w:p>
      <w:pPr>
        <w:pStyle w:val="17"/>
        <w:ind w:firstLine="0" w:firstLineChars="0"/>
        <w:rPr>
          <w:rFonts w:hint="eastAsia" w:ascii="微软雅黑" w:hAnsi="微软雅黑" w:eastAsia="微软雅黑" w:cs="微软雅黑"/>
          <w:b w:val="0"/>
          <w:bCs w:val="0"/>
          <w:i w:val="0"/>
          <w:caps w:val="0"/>
          <w:color w:val="333333"/>
          <w:spacing w:val="0"/>
          <w:sz w:val="24"/>
          <w:szCs w:val="24"/>
          <w:shd w:val="clear" w:fill="FFFFFF"/>
          <w:lang w:val="en-US" w:eastAsia="zh-CN"/>
        </w:rPr>
      </w:pPr>
      <w:r>
        <w:rPr>
          <w:rFonts w:hint="eastAsia" w:ascii="微软雅黑" w:hAnsi="微软雅黑" w:eastAsia="微软雅黑" w:cs="微软雅黑"/>
          <w:b/>
          <w:bCs/>
          <w:i w:val="0"/>
          <w:caps w:val="0"/>
          <w:color w:val="333333"/>
          <w:spacing w:val="0"/>
          <w:sz w:val="24"/>
          <w:szCs w:val="24"/>
          <w:shd w:val="clear" w:fill="FFFFFF"/>
          <w:lang w:val="en-US" w:eastAsia="zh-CN"/>
        </w:rPr>
        <w:t>殷大奎  </w:t>
      </w:r>
      <w:r>
        <w:rPr>
          <w:rFonts w:hint="eastAsia" w:ascii="微软雅黑" w:hAnsi="微软雅黑" w:eastAsia="微软雅黑" w:cs="微软雅黑"/>
          <w:b w:val="0"/>
          <w:bCs w:val="0"/>
          <w:i w:val="0"/>
          <w:caps w:val="0"/>
          <w:color w:val="333333"/>
          <w:spacing w:val="0"/>
          <w:sz w:val="24"/>
          <w:szCs w:val="24"/>
          <w:shd w:val="clear" w:fill="FFFFFF"/>
          <w:lang w:val="en-US" w:eastAsia="zh-CN"/>
        </w:rPr>
        <w:t>中国医师协会会长、中国健康教育协会会长</w:t>
      </w:r>
    </w:p>
    <w:p>
      <w:pPr>
        <w:pStyle w:val="17"/>
        <w:ind w:firstLine="0" w:firstLineChars="0"/>
        <w:rPr>
          <w:rFonts w:hint="eastAsia" w:ascii="微软雅黑" w:hAnsi="微软雅黑" w:eastAsia="微软雅黑" w:cs="微软雅黑"/>
          <w:b w:val="0"/>
          <w:bCs w:val="0"/>
          <w:i w:val="0"/>
          <w:caps w:val="0"/>
          <w:color w:val="333333"/>
          <w:spacing w:val="0"/>
          <w:sz w:val="24"/>
          <w:szCs w:val="24"/>
          <w:shd w:val="clear" w:fill="FFFFFF"/>
          <w:lang w:val="en-US" w:eastAsia="zh-CN"/>
        </w:rPr>
      </w:pPr>
      <w:r>
        <w:rPr>
          <w:rFonts w:hint="eastAsia" w:ascii="微软雅黑" w:hAnsi="微软雅黑" w:eastAsia="微软雅黑" w:cs="微软雅黑"/>
          <w:b/>
          <w:bCs/>
          <w:i w:val="0"/>
          <w:caps w:val="0"/>
          <w:color w:val="333333"/>
          <w:spacing w:val="0"/>
          <w:sz w:val="24"/>
          <w:szCs w:val="24"/>
          <w:shd w:val="clear" w:fill="FFFFFF"/>
          <w:lang w:val="en-US" w:eastAsia="zh-CN"/>
        </w:rPr>
        <w:t>王陇德  </w:t>
      </w:r>
      <w:r>
        <w:rPr>
          <w:rFonts w:hint="eastAsia" w:ascii="微软雅黑" w:hAnsi="微软雅黑" w:eastAsia="微软雅黑" w:cs="微软雅黑"/>
          <w:b w:val="0"/>
          <w:bCs w:val="0"/>
          <w:i w:val="0"/>
          <w:caps w:val="0"/>
          <w:color w:val="333333"/>
          <w:spacing w:val="0"/>
          <w:sz w:val="24"/>
          <w:szCs w:val="24"/>
          <w:shd w:val="clear" w:fill="FFFFFF"/>
          <w:lang w:val="en-US" w:eastAsia="zh-CN"/>
        </w:rPr>
        <w:t>中华预防医学会会长、国务院健康中国行动推进委员会专家咨询委员会主任委员</w:t>
      </w:r>
      <w:r>
        <w:rPr>
          <w:rFonts w:hint="eastAsia" w:ascii="微软雅黑" w:hAnsi="微软雅黑" w:eastAsia="微软雅黑" w:cs="微软雅黑"/>
          <w:b/>
          <w:bCs/>
          <w:i w:val="0"/>
          <w:caps w:val="0"/>
          <w:color w:val="333333"/>
          <w:spacing w:val="0"/>
          <w:sz w:val="24"/>
          <w:szCs w:val="24"/>
          <w:shd w:val="clear" w:fill="FFFFFF"/>
          <w:lang w:val="en-US" w:eastAsia="zh-CN"/>
        </w:rPr>
        <w:t>梁万年  </w:t>
      </w:r>
      <w:r>
        <w:rPr>
          <w:rFonts w:hint="eastAsia" w:ascii="微软雅黑" w:hAnsi="微软雅黑" w:eastAsia="微软雅黑" w:cs="微软雅黑"/>
          <w:b w:val="0"/>
          <w:bCs w:val="0"/>
          <w:i w:val="0"/>
          <w:caps w:val="0"/>
          <w:color w:val="333333"/>
          <w:spacing w:val="0"/>
          <w:sz w:val="24"/>
          <w:szCs w:val="24"/>
          <w:shd w:val="clear" w:fill="FFFFFF"/>
          <w:lang w:val="en-US" w:eastAsia="zh-CN"/>
        </w:rPr>
        <w:t>清华大学万科公共卫生与健康学院常务副院长  </w:t>
      </w:r>
    </w:p>
    <w:p>
      <w:pPr>
        <w:pStyle w:val="17"/>
        <w:ind w:firstLine="0" w:firstLineChars="0"/>
        <w:rPr>
          <w:rFonts w:hint="eastAsia" w:ascii="微软雅黑" w:hAnsi="微软雅黑" w:eastAsia="微软雅黑" w:cs="微软雅黑"/>
          <w:b/>
          <w:bCs/>
          <w:i w:val="0"/>
          <w:caps w:val="0"/>
          <w:color w:val="333333"/>
          <w:spacing w:val="0"/>
          <w:sz w:val="22"/>
          <w:szCs w:val="22"/>
          <w:shd w:val="clear" w:fill="FFFFFF"/>
          <w:lang w:val="en-US" w:eastAsia="zh-CN"/>
        </w:rPr>
      </w:pPr>
      <w:r>
        <w:rPr>
          <w:rFonts w:hint="eastAsia" w:ascii="微软雅黑" w:hAnsi="微软雅黑" w:eastAsia="微软雅黑" w:cs="微软雅黑"/>
          <w:b/>
          <w:bCs/>
          <w:i w:val="0"/>
          <w:caps w:val="0"/>
          <w:color w:val="333333"/>
          <w:spacing w:val="0"/>
          <w:sz w:val="24"/>
          <w:szCs w:val="24"/>
          <w:shd w:val="clear" w:fill="FFFFFF"/>
          <w:lang w:val="en-US" w:eastAsia="zh-CN"/>
        </w:rPr>
        <w:t>刘德培  </w:t>
      </w:r>
      <w:r>
        <w:rPr>
          <w:rFonts w:hint="eastAsia" w:ascii="微软雅黑" w:hAnsi="微软雅黑" w:eastAsia="微软雅黑" w:cs="微软雅黑"/>
          <w:b w:val="0"/>
          <w:bCs w:val="0"/>
          <w:i w:val="0"/>
          <w:caps w:val="0"/>
          <w:color w:val="333333"/>
          <w:spacing w:val="0"/>
          <w:sz w:val="22"/>
          <w:szCs w:val="22"/>
          <w:shd w:val="clear" w:fill="FFFFFF"/>
          <w:lang w:val="en-US" w:eastAsia="zh-CN"/>
        </w:rPr>
        <w:t xml:space="preserve">中国工程院院士，中国医学科学院基础医学研究所分子生物学国家重点实验室主任 </w:t>
      </w:r>
    </w:p>
    <w:p>
      <w:pPr>
        <w:pStyle w:val="17"/>
        <w:ind w:firstLine="0" w:firstLineChars="0"/>
        <w:rPr>
          <w:rFonts w:hint="eastAsia" w:ascii="微软雅黑" w:hAnsi="微软雅黑" w:eastAsia="微软雅黑" w:cs="微软雅黑"/>
          <w:b/>
          <w:bCs/>
          <w:i w:val="0"/>
          <w:caps w:val="0"/>
          <w:color w:val="333333"/>
          <w:spacing w:val="0"/>
          <w:sz w:val="24"/>
          <w:szCs w:val="24"/>
          <w:shd w:val="clear" w:fill="FFFFFF"/>
          <w:lang w:val="en-US" w:eastAsia="zh-CN"/>
        </w:rPr>
      </w:pPr>
      <w:r>
        <w:rPr>
          <w:rFonts w:hint="eastAsia" w:ascii="微软雅黑" w:hAnsi="微软雅黑" w:eastAsia="微软雅黑" w:cs="微软雅黑"/>
          <w:b/>
          <w:bCs/>
          <w:i w:val="0"/>
          <w:caps w:val="0"/>
          <w:color w:val="333333"/>
          <w:spacing w:val="0"/>
          <w:sz w:val="24"/>
          <w:szCs w:val="24"/>
          <w:shd w:val="clear" w:fill="FFFFFF"/>
          <w:lang w:val="en-US" w:eastAsia="zh-CN"/>
        </w:rPr>
        <w:t>董家鸿  </w:t>
      </w:r>
      <w:r>
        <w:rPr>
          <w:rFonts w:hint="eastAsia" w:ascii="微软雅黑" w:hAnsi="微软雅黑" w:eastAsia="微软雅黑" w:cs="微软雅黑"/>
          <w:b w:val="0"/>
          <w:bCs w:val="0"/>
          <w:i w:val="0"/>
          <w:caps w:val="0"/>
          <w:color w:val="333333"/>
          <w:spacing w:val="0"/>
          <w:sz w:val="24"/>
          <w:szCs w:val="24"/>
          <w:shd w:val="clear" w:fill="FFFFFF"/>
          <w:lang w:val="en-US" w:eastAsia="zh-CN"/>
        </w:rPr>
        <w:t>中国工程院院士、北京清华长庚医院院长</w:t>
      </w:r>
      <w:r>
        <w:rPr>
          <w:rFonts w:hint="eastAsia" w:ascii="微软雅黑" w:hAnsi="微软雅黑" w:eastAsia="微软雅黑" w:cs="微软雅黑"/>
          <w:b/>
          <w:bCs/>
          <w:i w:val="0"/>
          <w:caps w:val="0"/>
          <w:color w:val="333333"/>
          <w:spacing w:val="0"/>
          <w:sz w:val="24"/>
          <w:szCs w:val="24"/>
          <w:shd w:val="clear" w:fill="FFFFFF"/>
          <w:lang w:val="en-US" w:eastAsia="zh-CN"/>
        </w:rPr>
        <w:t xml:space="preserve"> </w:t>
      </w:r>
    </w:p>
    <w:p>
      <w:pPr>
        <w:pStyle w:val="17"/>
        <w:ind w:firstLine="0" w:firstLineChars="0"/>
        <w:rPr>
          <w:rFonts w:hint="eastAsia" w:ascii="微软雅黑" w:hAnsi="微软雅黑" w:eastAsia="微软雅黑" w:cs="微软雅黑"/>
          <w:b/>
          <w:bCs/>
          <w:i w:val="0"/>
          <w:caps w:val="0"/>
          <w:color w:val="333333"/>
          <w:spacing w:val="0"/>
          <w:sz w:val="24"/>
          <w:szCs w:val="24"/>
          <w:shd w:val="clear" w:fill="FFFFFF"/>
          <w:lang w:val="en-US" w:eastAsia="zh-CN"/>
        </w:rPr>
      </w:pPr>
      <w:r>
        <w:rPr>
          <w:rFonts w:hint="eastAsia" w:ascii="微软雅黑" w:hAnsi="微软雅黑" w:eastAsia="微软雅黑" w:cs="微软雅黑"/>
          <w:b/>
          <w:bCs/>
          <w:i w:val="0"/>
          <w:caps w:val="0"/>
          <w:color w:val="333333"/>
          <w:spacing w:val="0"/>
          <w:sz w:val="24"/>
          <w:szCs w:val="24"/>
          <w:shd w:val="clear" w:fill="FFFFFF"/>
          <w:lang w:val="en-US" w:eastAsia="zh-CN"/>
        </w:rPr>
        <w:t>陈  薇</w:t>
      </w:r>
      <w:r>
        <w:rPr>
          <w:rFonts w:hint="eastAsia" w:ascii="微软雅黑" w:hAnsi="微软雅黑" w:eastAsia="微软雅黑" w:cs="微软雅黑"/>
          <w:b/>
          <w:bCs/>
          <w:i w:val="0"/>
          <w:caps w:val="0"/>
          <w:color w:val="333333"/>
          <w:spacing w:val="0"/>
          <w:sz w:val="32"/>
          <w:szCs w:val="32"/>
          <w:shd w:val="clear" w:fill="FFFFFF"/>
          <w:lang w:val="en-US" w:eastAsia="zh-CN"/>
        </w:rPr>
        <w:t xml:space="preserve"> </w:t>
      </w:r>
      <w:r>
        <w:rPr>
          <w:rFonts w:hint="eastAsia" w:ascii="微软雅黑" w:hAnsi="微软雅黑" w:eastAsia="微软雅黑" w:cs="微软雅黑"/>
          <w:b/>
          <w:bCs/>
          <w:i w:val="0"/>
          <w:caps w:val="0"/>
          <w:color w:val="333333"/>
          <w:spacing w:val="0"/>
          <w:sz w:val="15"/>
          <w:szCs w:val="15"/>
          <w:shd w:val="clear" w:fill="FFFFFF"/>
          <w:lang w:val="en-US" w:eastAsia="zh-CN"/>
        </w:rPr>
        <w:t xml:space="preserve"> </w:t>
      </w:r>
      <w:r>
        <w:rPr>
          <w:rFonts w:hint="eastAsia" w:ascii="微软雅黑" w:hAnsi="微软雅黑" w:eastAsia="微软雅黑" w:cs="微软雅黑"/>
          <w:b w:val="0"/>
          <w:bCs w:val="0"/>
          <w:i w:val="0"/>
          <w:caps w:val="0"/>
          <w:color w:val="333333"/>
          <w:spacing w:val="0"/>
          <w:sz w:val="24"/>
          <w:szCs w:val="24"/>
          <w:shd w:val="clear" w:fill="FFFFFF"/>
          <w:lang w:val="en-US" w:eastAsia="zh-CN"/>
        </w:rPr>
        <w:t>中国工程院院士</w:t>
      </w:r>
      <w:r>
        <w:rPr>
          <w:rFonts w:hint="eastAsia" w:ascii="微软雅黑" w:hAnsi="微软雅黑" w:eastAsia="微软雅黑" w:cs="微软雅黑"/>
          <w:b/>
          <w:bCs/>
          <w:i w:val="0"/>
          <w:caps w:val="0"/>
          <w:color w:val="333333"/>
          <w:spacing w:val="0"/>
          <w:sz w:val="24"/>
          <w:szCs w:val="24"/>
          <w:shd w:val="clear" w:fill="FFFFFF"/>
          <w:lang w:val="en-US" w:eastAsia="zh-CN"/>
        </w:rPr>
        <w:t xml:space="preserve"> </w:t>
      </w:r>
    </w:p>
    <w:p>
      <w:pPr>
        <w:pStyle w:val="17"/>
        <w:ind w:firstLine="0" w:firstLineChars="0"/>
        <w:rPr>
          <w:rFonts w:hint="eastAsia" w:ascii="微软雅黑" w:hAnsi="微软雅黑" w:eastAsia="微软雅黑" w:cs="微软雅黑"/>
          <w:b/>
          <w:bCs/>
          <w:i w:val="0"/>
          <w:caps w:val="0"/>
          <w:color w:val="333333"/>
          <w:spacing w:val="0"/>
          <w:sz w:val="24"/>
          <w:szCs w:val="24"/>
          <w:shd w:val="clear" w:fill="FFFFFF"/>
          <w:lang w:val="en-US" w:eastAsia="zh-CN"/>
        </w:rPr>
      </w:pPr>
      <w:r>
        <w:rPr>
          <w:rFonts w:hint="eastAsia" w:ascii="微软雅黑" w:hAnsi="微软雅黑" w:eastAsia="微软雅黑" w:cs="微软雅黑"/>
          <w:b/>
          <w:bCs/>
          <w:i w:val="0"/>
          <w:caps w:val="0"/>
          <w:color w:val="333333"/>
          <w:spacing w:val="0"/>
          <w:sz w:val="24"/>
          <w:szCs w:val="24"/>
          <w:shd w:val="clear" w:fill="FFFFFF"/>
          <w:lang w:val="en-US" w:eastAsia="zh-CN"/>
        </w:rPr>
        <w:t>张伯礼</w:t>
      </w:r>
      <w:r>
        <w:rPr>
          <w:rFonts w:hint="eastAsia" w:ascii="微软雅黑" w:hAnsi="微软雅黑" w:eastAsia="微软雅黑" w:cs="微软雅黑"/>
          <w:b/>
          <w:bCs/>
          <w:i w:val="0"/>
          <w:caps w:val="0"/>
          <w:color w:val="333333"/>
          <w:spacing w:val="0"/>
          <w:sz w:val="32"/>
          <w:szCs w:val="32"/>
          <w:shd w:val="clear" w:fill="FFFFFF"/>
          <w:lang w:val="en-US" w:eastAsia="zh-CN"/>
        </w:rPr>
        <w:t xml:space="preserve"> </w:t>
      </w:r>
      <w:r>
        <w:rPr>
          <w:rFonts w:hint="eastAsia" w:ascii="微软雅黑" w:hAnsi="微软雅黑" w:eastAsia="微软雅黑" w:cs="微软雅黑"/>
          <w:b w:val="0"/>
          <w:bCs w:val="0"/>
          <w:i w:val="0"/>
          <w:caps w:val="0"/>
          <w:color w:val="333333"/>
          <w:spacing w:val="0"/>
          <w:sz w:val="24"/>
          <w:szCs w:val="24"/>
          <w:shd w:val="clear" w:fill="FFFFFF"/>
          <w:lang w:val="en-US" w:eastAsia="zh-CN"/>
        </w:rPr>
        <w:t>中国工程院院士</w:t>
      </w:r>
      <w:r>
        <w:rPr>
          <w:rFonts w:hint="eastAsia" w:ascii="微软雅黑" w:hAnsi="微软雅黑" w:eastAsia="微软雅黑" w:cs="微软雅黑"/>
          <w:b/>
          <w:bCs/>
          <w:i w:val="0"/>
          <w:caps w:val="0"/>
          <w:color w:val="333333"/>
          <w:spacing w:val="0"/>
          <w:sz w:val="24"/>
          <w:szCs w:val="24"/>
          <w:shd w:val="clear" w:fill="FFFFFF"/>
          <w:lang w:val="en-US" w:eastAsia="zh-CN"/>
        </w:rPr>
        <w:t xml:space="preserve"> </w:t>
      </w:r>
    </w:p>
    <w:p>
      <w:pPr>
        <w:pStyle w:val="17"/>
        <w:ind w:firstLine="0" w:firstLineChars="0"/>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pPr>
      <w:r>
        <w:rPr>
          <w:rFonts w:hint="eastAsia" w:ascii="微软雅黑" w:hAnsi="微软雅黑" w:eastAsia="微软雅黑" w:cs="微软雅黑"/>
          <w:b/>
          <w:bCs/>
          <w:color w:val="000000" w:themeColor="text1"/>
          <w:sz w:val="24"/>
          <w:szCs w:val="24"/>
          <w:shd w:val="clear" w:color="auto" w:fill="FFFFFF"/>
          <w14:textFill>
            <w14:solidFill>
              <w14:schemeClr w14:val="tx1"/>
            </w14:solidFill>
          </w14:textFill>
        </w:rPr>
        <w:t xml:space="preserve">曾  强  </w:t>
      </w:r>
      <w:r>
        <w:rPr>
          <w:rFonts w:hint="eastAsia" w:ascii="微软雅黑" w:hAnsi="微软雅黑" w:eastAsia="微软雅黑" w:cs="微软雅黑"/>
          <w:color w:val="000000" w:themeColor="text1"/>
          <w:sz w:val="24"/>
          <w:szCs w:val="24"/>
          <w14:textFill>
            <w14:solidFill>
              <w14:schemeClr w14:val="tx1"/>
            </w14:solidFill>
          </w14:textFill>
        </w:rPr>
        <w:t>解</w:t>
      </w:r>
      <w:r>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t>放军</w:t>
      </w:r>
      <w:r>
        <w:rPr>
          <w:rStyle w:val="10"/>
          <w:rFonts w:hint="eastAsia" w:ascii="微软雅黑" w:hAnsi="微软雅黑" w:eastAsia="微软雅黑" w:cs="微软雅黑"/>
          <w:i w:val="0"/>
          <w:color w:val="000000" w:themeColor="text1"/>
          <w:sz w:val="24"/>
          <w:szCs w:val="24"/>
          <w:shd w:val="clear" w:color="auto" w:fill="FFFFFF"/>
          <w14:textFill>
            <w14:solidFill>
              <w14:schemeClr w14:val="tx1"/>
            </w14:solidFill>
          </w14:textFill>
        </w:rPr>
        <w:t>301</w:t>
      </w:r>
      <w:r>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t>医院健康研究院主任</w:t>
      </w:r>
      <w:r>
        <w:rPr>
          <w:rFonts w:hint="eastAsia" w:ascii="微软雅黑" w:hAnsi="微软雅黑" w:eastAsia="微软雅黑" w:cs="微软雅黑"/>
          <w:color w:val="000000" w:themeColor="text1"/>
          <w:sz w:val="24"/>
          <w:szCs w:val="24"/>
          <w14:textFill>
            <w14:solidFill>
              <w14:schemeClr w14:val="tx1"/>
            </w14:solidFill>
          </w14:textFill>
        </w:rPr>
        <w:t>、中国健康管理协会副会长</w:t>
      </w:r>
      <w:r>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t xml:space="preserve"> </w:t>
      </w:r>
    </w:p>
    <w:p>
      <w:pPr>
        <w:pStyle w:val="17"/>
        <w:ind w:firstLine="0" w:firstLineChars="0"/>
        <w:rPr>
          <w:rFonts w:hint="eastAsia" w:ascii="微软雅黑" w:hAnsi="微软雅黑" w:eastAsia="微软雅黑" w:cs="微软雅黑"/>
          <w:b w:val="0"/>
          <w:bCs w:val="0"/>
          <w:i w:val="0"/>
          <w:caps w:val="0"/>
          <w:color w:val="333333"/>
          <w:spacing w:val="0"/>
          <w:sz w:val="24"/>
          <w:szCs w:val="24"/>
          <w:shd w:val="clear" w:fill="FFFFFF"/>
          <w:lang w:val="en-US" w:eastAsia="zh-CN"/>
        </w:rPr>
      </w:pPr>
      <w:r>
        <w:rPr>
          <w:rFonts w:hint="eastAsia" w:ascii="微软雅黑" w:hAnsi="微软雅黑" w:eastAsia="微软雅黑" w:cs="微软雅黑"/>
          <w:b/>
          <w:bCs/>
          <w:i w:val="0"/>
          <w:caps w:val="0"/>
          <w:color w:val="333333"/>
          <w:spacing w:val="0"/>
          <w:sz w:val="24"/>
          <w:szCs w:val="24"/>
          <w:shd w:val="clear" w:fill="FFFFFF"/>
          <w:lang w:val="en-US" w:eastAsia="zh-CN"/>
        </w:rPr>
        <w:t>应亚珍  </w:t>
      </w:r>
      <w:r>
        <w:rPr>
          <w:rFonts w:hint="eastAsia" w:ascii="微软雅黑" w:hAnsi="微软雅黑" w:eastAsia="微软雅黑" w:cs="微软雅黑"/>
          <w:b w:val="0"/>
          <w:bCs w:val="0"/>
          <w:i w:val="0"/>
          <w:caps w:val="0"/>
          <w:color w:val="333333"/>
          <w:spacing w:val="0"/>
          <w:sz w:val="24"/>
          <w:szCs w:val="24"/>
          <w:shd w:val="clear" w:fill="FFFFFF"/>
          <w:lang w:val="en-US" w:eastAsia="zh-CN"/>
        </w:rPr>
        <w:t>中国医疗保险研究会副会长、国家医保研究院副院长  </w:t>
      </w:r>
    </w:p>
    <w:p>
      <w:pPr>
        <w:pStyle w:val="17"/>
        <w:ind w:firstLine="0" w:firstLineChars="0"/>
        <w:rPr>
          <w:rFonts w:hint="eastAsia" w:ascii="微软雅黑" w:hAnsi="微软雅黑" w:eastAsia="微软雅黑" w:cs="微软雅黑"/>
          <w:b w:val="0"/>
          <w:bCs w:val="0"/>
          <w:i w:val="0"/>
          <w:caps w:val="0"/>
          <w:color w:val="333333"/>
          <w:spacing w:val="0"/>
          <w:sz w:val="24"/>
          <w:szCs w:val="24"/>
          <w:shd w:val="clear" w:fill="FFFFFF"/>
          <w:lang w:val="en-US" w:eastAsia="zh-CN"/>
        </w:rPr>
      </w:pPr>
      <w:r>
        <w:rPr>
          <w:rFonts w:hint="eastAsia" w:ascii="微软雅黑" w:hAnsi="微软雅黑" w:eastAsia="微软雅黑" w:cs="微软雅黑"/>
          <w:b/>
          <w:bCs/>
          <w:i w:val="0"/>
          <w:caps w:val="0"/>
          <w:color w:val="333333"/>
          <w:spacing w:val="0"/>
          <w:sz w:val="24"/>
          <w:szCs w:val="24"/>
          <w:shd w:val="clear" w:fill="FFFFFF"/>
          <w:lang w:val="en-US" w:eastAsia="zh-CN"/>
        </w:rPr>
        <w:t>王秀峰  </w:t>
      </w:r>
      <w:r>
        <w:rPr>
          <w:rFonts w:hint="eastAsia" w:ascii="微软雅黑" w:hAnsi="微软雅黑" w:eastAsia="微软雅黑" w:cs="微软雅黑"/>
          <w:b w:val="0"/>
          <w:bCs w:val="0"/>
          <w:i w:val="0"/>
          <w:caps w:val="0"/>
          <w:color w:val="333333"/>
          <w:spacing w:val="0"/>
          <w:sz w:val="24"/>
          <w:szCs w:val="24"/>
          <w:shd w:val="clear" w:fill="FFFFFF"/>
          <w:lang w:val="en-US" w:eastAsia="zh-CN"/>
        </w:rPr>
        <w:t xml:space="preserve">国家卫生健康委卫生发展研究中心健康战略与全球卫生研究部主任 </w:t>
      </w:r>
    </w:p>
    <w:p>
      <w:pPr>
        <w:pStyle w:val="17"/>
        <w:ind w:firstLine="0" w:firstLineChars="0"/>
        <w:rPr>
          <w:rFonts w:hint="eastAsia" w:ascii="微软雅黑" w:hAnsi="微软雅黑" w:eastAsia="微软雅黑" w:cs="微软雅黑"/>
          <w:b w:val="0"/>
          <w:bCs w:val="0"/>
          <w:i w:val="0"/>
          <w:caps w:val="0"/>
          <w:color w:val="333333"/>
          <w:spacing w:val="0"/>
          <w:sz w:val="24"/>
          <w:szCs w:val="24"/>
          <w:shd w:val="clear" w:fill="FFFFFF"/>
          <w:lang w:val="en-US" w:eastAsia="zh-CN"/>
        </w:rPr>
      </w:pPr>
      <w:r>
        <w:rPr>
          <w:rFonts w:hint="eastAsia" w:ascii="微软雅黑" w:hAnsi="微软雅黑" w:eastAsia="微软雅黑" w:cs="微软雅黑"/>
          <w:b/>
          <w:bCs/>
          <w:i w:val="0"/>
          <w:caps w:val="0"/>
          <w:color w:val="333333"/>
          <w:spacing w:val="0"/>
          <w:sz w:val="24"/>
          <w:szCs w:val="24"/>
          <w:shd w:val="clear" w:fill="FFFFFF"/>
          <w:lang w:val="en-US" w:eastAsia="zh-CN"/>
        </w:rPr>
        <w:t>陈秋霖  </w:t>
      </w:r>
      <w:r>
        <w:rPr>
          <w:rFonts w:hint="eastAsia" w:ascii="微软雅黑" w:hAnsi="微软雅黑" w:eastAsia="微软雅黑" w:cs="微软雅黑"/>
          <w:b w:val="0"/>
          <w:bCs w:val="0"/>
          <w:i w:val="0"/>
          <w:caps w:val="0"/>
          <w:color w:val="333333"/>
          <w:spacing w:val="0"/>
          <w:sz w:val="24"/>
          <w:szCs w:val="24"/>
          <w:shd w:val="clear" w:fill="FFFFFF"/>
          <w:lang w:val="en-US" w:eastAsia="zh-CN"/>
        </w:rPr>
        <w:t>中国社科院健康业发展研究中心副主任</w:t>
      </w:r>
    </w:p>
    <w:p>
      <w:pPr>
        <w:pStyle w:val="17"/>
        <w:ind w:firstLine="0" w:firstLineChars="0"/>
        <w:rPr>
          <w:rFonts w:hint="eastAsia" w:ascii="微软雅黑" w:hAnsi="微软雅黑" w:eastAsia="微软雅黑" w:cs="微软雅黑"/>
          <w:b w:val="0"/>
          <w:bCs w:val="0"/>
          <w:i w:val="0"/>
          <w:caps w:val="0"/>
          <w:color w:val="333333"/>
          <w:spacing w:val="0"/>
          <w:sz w:val="24"/>
          <w:szCs w:val="24"/>
          <w:shd w:val="clear" w:fill="FFFFFF"/>
          <w:lang w:val="en-US" w:eastAsia="zh-CN"/>
        </w:rPr>
      </w:pPr>
      <w:r>
        <w:rPr>
          <w:rFonts w:hint="eastAsia" w:ascii="微软雅黑" w:hAnsi="微软雅黑" w:eastAsia="微软雅黑" w:cs="微软雅黑"/>
          <w:b/>
          <w:bCs/>
          <w:i w:val="0"/>
          <w:caps w:val="0"/>
          <w:color w:val="333333"/>
          <w:spacing w:val="0"/>
          <w:sz w:val="24"/>
          <w:szCs w:val="24"/>
          <w:shd w:val="clear" w:fill="FFFFFF"/>
          <w:lang w:val="en-US" w:eastAsia="zh-CN"/>
        </w:rPr>
        <w:t>张其成  </w:t>
      </w:r>
      <w:r>
        <w:rPr>
          <w:rFonts w:hint="eastAsia" w:ascii="微软雅黑" w:hAnsi="微软雅黑" w:eastAsia="微软雅黑" w:cs="微软雅黑"/>
          <w:b w:val="0"/>
          <w:bCs w:val="0"/>
          <w:i w:val="0"/>
          <w:caps w:val="0"/>
          <w:color w:val="333333"/>
          <w:spacing w:val="0"/>
          <w:sz w:val="24"/>
          <w:szCs w:val="24"/>
          <w:shd w:val="clear" w:fill="FFFFFF"/>
          <w:lang w:val="en-US" w:eastAsia="zh-CN"/>
        </w:rPr>
        <w:t>北京中医药大学国学院首任院长</w:t>
      </w:r>
    </w:p>
    <w:p>
      <w:pPr>
        <w:pStyle w:val="17"/>
        <w:ind w:firstLine="0" w:firstLineChars="0"/>
        <w:rPr>
          <w:rFonts w:hint="eastAsia" w:ascii="微软雅黑" w:hAnsi="微软雅黑" w:eastAsia="微软雅黑" w:cs="微软雅黑"/>
          <w:b w:val="0"/>
          <w:bCs w:val="0"/>
          <w:i w:val="0"/>
          <w:caps w:val="0"/>
          <w:color w:val="333333"/>
          <w:spacing w:val="0"/>
          <w:sz w:val="24"/>
          <w:szCs w:val="24"/>
          <w:shd w:val="clear" w:fill="FFFFFF"/>
          <w:lang w:val="en-US" w:eastAsia="zh-CN"/>
        </w:rPr>
      </w:pPr>
      <w:r>
        <w:rPr>
          <w:rFonts w:hint="eastAsia" w:ascii="微软雅黑" w:hAnsi="微软雅黑" w:eastAsia="微软雅黑" w:cs="微软雅黑"/>
          <w:b/>
          <w:bCs/>
          <w:i w:val="0"/>
          <w:caps w:val="0"/>
          <w:color w:val="333333"/>
          <w:spacing w:val="0"/>
          <w:sz w:val="24"/>
          <w:szCs w:val="24"/>
          <w:shd w:val="clear" w:fill="FFFFFF"/>
          <w:lang w:val="en-US" w:eastAsia="zh-CN"/>
        </w:rPr>
        <w:t>王守常  </w:t>
      </w:r>
      <w:r>
        <w:rPr>
          <w:rFonts w:hint="eastAsia" w:ascii="微软雅黑" w:hAnsi="微软雅黑" w:eastAsia="微软雅黑" w:cs="微软雅黑"/>
          <w:b w:val="0"/>
          <w:bCs w:val="0"/>
          <w:i w:val="0"/>
          <w:caps w:val="0"/>
          <w:color w:val="333333"/>
          <w:spacing w:val="0"/>
          <w:sz w:val="24"/>
          <w:szCs w:val="24"/>
          <w:shd w:val="clear" w:fill="FFFFFF"/>
          <w:lang w:val="en-US" w:eastAsia="zh-CN"/>
        </w:rPr>
        <w:t>中国文化书院院长、北京大学哲学系、宗教学系教授</w:t>
      </w:r>
    </w:p>
    <w:p>
      <w:pPr>
        <w:pStyle w:val="17"/>
        <w:ind w:firstLine="0" w:firstLineChars="0"/>
        <w:rPr>
          <w:rFonts w:hint="eastAsia" w:ascii="微软雅黑" w:hAnsi="微软雅黑" w:eastAsia="微软雅黑" w:cs="微软雅黑"/>
          <w:b w:val="0"/>
          <w:bCs w:val="0"/>
          <w:i w:val="0"/>
          <w:caps w:val="0"/>
          <w:color w:val="333333"/>
          <w:spacing w:val="0"/>
          <w:sz w:val="24"/>
          <w:szCs w:val="24"/>
          <w:shd w:val="clear" w:fill="FFFFFF"/>
          <w:lang w:val="en-US" w:eastAsia="zh-CN"/>
        </w:rPr>
      </w:pPr>
      <w:r>
        <w:rPr>
          <w:rFonts w:hint="eastAsia" w:ascii="微软雅黑" w:hAnsi="微软雅黑" w:eastAsia="微软雅黑" w:cs="微软雅黑"/>
          <w:b/>
          <w:bCs/>
          <w:i w:val="0"/>
          <w:caps w:val="0"/>
          <w:color w:val="333333"/>
          <w:spacing w:val="0"/>
          <w:sz w:val="24"/>
          <w:szCs w:val="24"/>
          <w:shd w:val="clear" w:fill="FFFFFF"/>
          <w:lang w:val="en-US" w:eastAsia="zh-CN"/>
        </w:rPr>
        <w:t>高鹏程  </w:t>
      </w:r>
      <w:r>
        <w:rPr>
          <w:rFonts w:hint="eastAsia" w:ascii="微软雅黑" w:hAnsi="微软雅黑" w:eastAsia="微软雅黑" w:cs="微软雅黑"/>
          <w:b w:val="0"/>
          <w:bCs w:val="0"/>
          <w:i w:val="0"/>
          <w:caps w:val="0"/>
          <w:color w:val="333333"/>
          <w:spacing w:val="0"/>
          <w:sz w:val="24"/>
          <w:szCs w:val="24"/>
          <w:shd w:val="clear" w:fill="FFFFFF"/>
          <w:lang w:val="en-US" w:eastAsia="zh-CN"/>
        </w:rPr>
        <w:t>北京大学国家治理研究院副院长、健康中国国家治理体系课题牵头人  </w:t>
      </w:r>
    </w:p>
    <w:p>
      <w:pPr>
        <w:pStyle w:val="17"/>
        <w:ind w:firstLine="0" w:firstLineChars="0"/>
        <w:rPr>
          <w:rFonts w:hint="eastAsia" w:ascii="微软雅黑" w:hAnsi="微软雅黑" w:eastAsia="微软雅黑" w:cs="微软雅黑"/>
          <w:b/>
          <w:bCs/>
          <w:i w:val="0"/>
          <w:caps w:val="0"/>
          <w:color w:val="333333"/>
          <w:spacing w:val="0"/>
          <w:sz w:val="24"/>
          <w:szCs w:val="24"/>
          <w:shd w:val="clear" w:fill="FFFFFF"/>
          <w:lang w:val="en-US" w:eastAsia="zh-CN"/>
        </w:rPr>
      </w:pPr>
      <w:r>
        <w:rPr>
          <w:rFonts w:hint="eastAsia" w:ascii="微软雅黑" w:hAnsi="微软雅黑" w:eastAsia="微软雅黑" w:cs="微软雅黑"/>
          <w:b/>
          <w:bCs/>
          <w:i w:val="0"/>
          <w:caps w:val="0"/>
          <w:color w:val="333333"/>
          <w:spacing w:val="0"/>
          <w:sz w:val="24"/>
          <w:szCs w:val="24"/>
          <w:shd w:val="clear" w:fill="FFFFFF"/>
          <w:lang w:val="en-US" w:eastAsia="zh-CN"/>
        </w:rPr>
        <w:t>贾  康  </w:t>
      </w:r>
      <w:r>
        <w:rPr>
          <w:rFonts w:hint="eastAsia" w:ascii="微软雅黑" w:hAnsi="微软雅黑" w:eastAsia="微软雅黑" w:cs="微软雅黑"/>
          <w:b w:val="0"/>
          <w:bCs w:val="0"/>
          <w:i w:val="0"/>
          <w:caps w:val="0"/>
          <w:color w:val="333333"/>
          <w:spacing w:val="0"/>
          <w:sz w:val="24"/>
          <w:szCs w:val="24"/>
          <w:shd w:val="clear" w:fill="FFFFFF"/>
          <w:lang w:val="en-US" w:eastAsia="zh-CN"/>
        </w:rPr>
        <w:t xml:space="preserve">财政部财政科学研究所前所长 </w:t>
      </w:r>
    </w:p>
    <w:p>
      <w:pPr>
        <w:pStyle w:val="17"/>
        <w:ind w:firstLine="0" w:firstLineChars="0"/>
        <w:rPr>
          <w:rFonts w:hint="eastAsia" w:ascii="微软雅黑" w:hAnsi="微软雅黑" w:eastAsia="微软雅黑" w:cs="微软雅黑"/>
          <w:b w:val="0"/>
          <w:bCs w:val="0"/>
          <w:i w:val="0"/>
          <w:caps w:val="0"/>
          <w:color w:val="333333"/>
          <w:spacing w:val="0"/>
          <w:sz w:val="24"/>
          <w:szCs w:val="24"/>
          <w:shd w:val="clear" w:fill="FFFFFF"/>
          <w:lang w:val="en-US" w:eastAsia="zh-CN"/>
        </w:rPr>
      </w:pPr>
      <w:r>
        <w:rPr>
          <w:rFonts w:hint="eastAsia" w:ascii="微软雅黑" w:hAnsi="微软雅黑" w:eastAsia="微软雅黑" w:cs="微软雅黑"/>
          <w:b/>
          <w:bCs/>
          <w:i w:val="0"/>
          <w:caps w:val="0"/>
          <w:color w:val="333333"/>
          <w:spacing w:val="0"/>
          <w:sz w:val="24"/>
          <w:szCs w:val="24"/>
          <w:shd w:val="clear" w:fill="FFFFFF"/>
          <w:lang w:val="en-US" w:eastAsia="zh-CN"/>
        </w:rPr>
        <w:t>李世荣  </w:t>
      </w:r>
      <w:r>
        <w:rPr>
          <w:rFonts w:hint="eastAsia" w:ascii="微软雅黑" w:hAnsi="微软雅黑" w:eastAsia="微软雅黑" w:cs="微软雅黑"/>
          <w:b w:val="0"/>
          <w:bCs w:val="0"/>
          <w:i w:val="0"/>
          <w:caps w:val="0"/>
          <w:color w:val="333333"/>
          <w:spacing w:val="0"/>
          <w:sz w:val="24"/>
          <w:szCs w:val="24"/>
          <w:shd w:val="clear" w:fill="FFFFFF"/>
          <w:lang w:val="en-US" w:eastAsia="zh-CN"/>
        </w:rPr>
        <w:t>中国面部整形与重建外科学会主席、中华医学会医学美容分会主任委员</w:t>
      </w:r>
    </w:p>
    <w:p>
      <w:pPr>
        <w:pStyle w:val="17"/>
        <w:ind w:firstLine="0" w:firstLineChars="0"/>
        <w:rPr>
          <w:rFonts w:hint="eastAsia" w:ascii="微软雅黑" w:hAnsi="微软雅黑" w:eastAsia="微软雅黑" w:cs="微软雅黑"/>
          <w:b/>
          <w:bCs/>
          <w:color w:val="31859C" w:themeColor="accent5" w:themeShade="BF"/>
          <w:sz w:val="24"/>
          <w:szCs w:val="24"/>
          <w:shd w:val="clear" w:color="auto" w:fill="FFFFFF"/>
          <w:lang w:val="en-US" w:eastAsia="zh-CN"/>
        </w:rPr>
      </w:pPr>
      <w:r>
        <w:rPr>
          <w:rFonts w:hint="eastAsia" w:ascii="微软雅黑" w:hAnsi="微软雅黑" w:eastAsia="微软雅黑" w:cs="微软雅黑"/>
          <w:b/>
          <w:bCs/>
          <w:color w:val="31859C" w:themeColor="accent5" w:themeShade="BF"/>
          <w:sz w:val="24"/>
          <w:szCs w:val="24"/>
          <w:shd w:val="clear" w:color="auto" w:fill="FFFFFF"/>
          <w:lang w:val="en-US" w:eastAsia="zh-CN"/>
        </w:rPr>
        <w:t>拟定健康产业师资</w:t>
      </w:r>
    </w:p>
    <w:p>
      <w:pPr>
        <w:pStyle w:val="17"/>
        <w:ind w:firstLine="0" w:firstLineChars="0"/>
        <w:rPr>
          <w:rFonts w:ascii="微软雅黑" w:hAnsi="微软雅黑" w:eastAsia="微软雅黑" w:cs="微软雅黑"/>
          <w:color w:val="000000" w:themeColor="text1"/>
          <w:sz w:val="24"/>
          <w:szCs w:val="24"/>
          <w:shd w:val="clear" w:color="auto" w:fill="FFFFFF"/>
          <w14:textFill>
            <w14:solidFill>
              <w14:schemeClr w14:val="tx1"/>
            </w14:solidFill>
          </w14:textFill>
        </w:rPr>
      </w:pPr>
      <w:r>
        <w:rPr>
          <w:rFonts w:hint="eastAsia" w:ascii="微软雅黑" w:hAnsi="微软雅黑" w:eastAsia="微软雅黑" w:cs="微软雅黑"/>
          <w:b/>
          <w:bCs/>
          <w:color w:val="000000" w:themeColor="text1"/>
          <w:sz w:val="24"/>
          <w:szCs w:val="24"/>
          <w:shd w:val="clear" w:color="auto" w:fill="FFFFFF"/>
          <w:lang w:val="en-US" w:eastAsia="zh-CN"/>
          <w14:textFill>
            <w14:solidFill>
              <w14:schemeClr w14:val="tx1"/>
            </w14:solidFill>
          </w14:textFill>
        </w:rPr>
        <w:t>宋金松</w:t>
      </w:r>
      <w:r>
        <w:rPr>
          <w:rFonts w:hint="eastAsia" w:ascii="微软雅黑" w:hAnsi="微软雅黑" w:eastAsia="微软雅黑" w:cs="微软雅黑"/>
          <w:b/>
          <w:bCs/>
          <w:color w:val="000000" w:themeColor="text1"/>
          <w:sz w:val="24"/>
          <w:szCs w:val="24"/>
          <w:shd w:val="clear" w:color="auto" w:fill="FFFFFF"/>
          <w14:textFill>
            <w14:solidFill>
              <w14:schemeClr w14:val="tx1"/>
            </w14:solidFill>
          </w14:textFill>
        </w:rPr>
        <w:t xml:space="preserve">  </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北大医疗产业集团CEO</w:t>
      </w:r>
      <w:r>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t xml:space="preserve">  </w:t>
      </w:r>
    </w:p>
    <w:p>
      <w:pPr>
        <w:rPr>
          <w:rFonts w:hint="eastAsia" w:ascii="微软雅黑" w:hAnsi="微软雅黑" w:eastAsia="微软雅黑" w:cs="微软雅黑"/>
          <w:color w:val="000000" w:themeColor="text1"/>
          <w:sz w:val="24"/>
          <w:szCs w:val="24"/>
          <w:shd w:val="clear" w:color="auto" w:fill="FFFFFF"/>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shd w:val="clear" w:color="auto" w:fill="FFFFFF"/>
          <w14:textFill>
            <w14:solidFill>
              <w14:schemeClr w14:val="tx1"/>
            </w14:solidFill>
          </w14:textFill>
        </w:rPr>
        <w:t>戴卫国</w:t>
      </w:r>
      <w:r>
        <w:rPr>
          <w:rFonts w:hint="eastAsia" w:ascii="微软雅黑" w:hAnsi="微软雅黑" w:eastAsia="微软雅黑" w:cs="微软雅黑"/>
          <w:color w:val="000000" w:themeColor="text1"/>
          <w:sz w:val="24"/>
          <w:szCs w:val="24"/>
          <w:shd w:val="clear" w:color="auto" w:fill="FFFFFF"/>
          <w:lang w:val="en-US" w:eastAsia="zh-CN"/>
          <w14:textFill>
            <w14:solidFill>
              <w14:schemeClr w14:val="tx1"/>
            </w14:solidFill>
          </w14:textFill>
        </w:rPr>
        <w:t xml:space="preserve">  美国药学家学会会士（AAPS Fellow）评审委员会主席 </w:t>
      </w:r>
    </w:p>
    <w:p>
      <w:pPr>
        <w:rPr>
          <w:rFonts w:ascii="微软雅黑" w:hAnsi="微软雅黑" w:eastAsia="微软雅黑" w:cs="微软雅黑"/>
          <w:color w:val="000000" w:themeColor="text1"/>
          <w:sz w:val="24"/>
          <w:szCs w:val="24"/>
          <w:shd w:val="clear" w:color="auto" w:fill="FFFFFF"/>
          <w14:textFill>
            <w14:solidFill>
              <w14:schemeClr w14:val="tx1"/>
            </w14:solidFill>
          </w14:textFill>
        </w:rPr>
      </w:pPr>
      <w:r>
        <w:rPr>
          <w:rFonts w:hint="eastAsia" w:ascii="微软雅黑" w:hAnsi="微软雅黑" w:eastAsia="微软雅黑" w:cs="微软雅黑"/>
          <w:b/>
          <w:bCs/>
          <w:color w:val="000000" w:themeColor="text1"/>
          <w:sz w:val="24"/>
          <w:szCs w:val="24"/>
          <w:shd w:val="clear" w:color="auto" w:fill="FFFFFF"/>
          <w14:textFill>
            <w14:solidFill>
              <w14:schemeClr w14:val="tx1"/>
            </w14:solidFill>
          </w14:textFill>
        </w:rPr>
        <w:t xml:space="preserve">陈东升  </w:t>
      </w:r>
      <w:r>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t>泰康集团创始人</w:t>
      </w:r>
    </w:p>
    <w:p>
      <w:pPr>
        <w:rPr>
          <w:rFonts w:hint="eastAsia" w:ascii="微软雅黑" w:hAnsi="微软雅黑" w:eastAsia="微软雅黑" w:cs="微软雅黑"/>
          <w:b/>
          <w:color w:val="333333"/>
          <w:sz w:val="24"/>
          <w:szCs w:val="24"/>
          <w:shd w:val="clear" w:color="auto" w:fill="FFFFFF"/>
        </w:rPr>
      </w:pPr>
      <w:r>
        <w:rPr>
          <w:rFonts w:ascii="微软雅黑" w:hAnsi="微软雅黑" w:eastAsia="微软雅黑" w:cs="微软雅黑"/>
          <w:b/>
          <w:bCs/>
          <w:color w:val="000000" w:themeColor="text1"/>
          <w:sz w:val="24"/>
          <w:szCs w:val="24"/>
          <w:shd w:val="clear" w:color="auto" w:fill="FFFFFF"/>
          <w14:textFill>
            <w14:solidFill>
              <w14:schemeClr w14:val="tx1"/>
            </w14:solidFill>
          </w14:textFill>
        </w:rPr>
        <w:t xml:space="preserve">郭广昌 </w:t>
      </w:r>
      <w:r>
        <w:rPr>
          <w:rFonts w:hint="eastAsia" w:ascii="微软雅黑" w:hAnsi="微软雅黑" w:eastAsia="微软雅黑" w:cs="微软雅黑"/>
          <w:b/>
          <w:bCs/>
          <w:color w:val="000000" w:themeColor="text1"/>
          <w:sz w:val="24"/>
          <w:szCs w:val="24"/>
          <w:shd w:val="clear" w:color="auto" w:fill="FFFFFF"/>
          <w14:textFill>
            <w14:solidFill>
              <w14:schemeClr w14:val="tx1"/>
            </w14:solidFill>
          </w14:textFill>
        </w:rPr>
        <w:t xml:space="preserve"> </w:t>
      </w:r>
      <w:r>
        <w:rPr>
          <w:rFonts w:ascii="微软雅黑" w:hAnsi="微软雅黑" w:eastAsia="微软雅黑" w:cs="微软雅黑"/>
          <w:color w:val="000000" w:themeColor="text1"/>
          <w:sz w:val="24"/>
          <w:szCs w:val="24"/>
          <w:shd w:val="clear" w:color="auto" w:fill="FFFFFF"/>
          <w14:textFill>
            <w14:solidFill>
              <w14:schemeClr w14:val="tx1"/>
            </w14:solidFill>
          </w14:textFill>
        </w:rPr>
        <w:t>复星</w:t>
      </w:r>
      <w:r>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t>国际董事长</w:t>
      </w:r>
    </w:p>
    <w:p>
      <w:pPr>
        <w:rPr>
          <w:rFonts w:ascii="微软雅黑" w:hAnsi="微软雅黑" w:eastAsia="微软雅黑" w:cs="微软雅黑"/>
          <w:color w:val="000000" w:themeColor="text1"/>
          <w:sz w:val="24"/>
          <w:szCs w:val="24"/>
          <w:shd w:val="clear" w:color="auto" w:fill="FFFFFF"/>
          <w14:textFill>
            <w14:solidFill>
              <w14:schemeClr w14:val="tx1"/>
            </w14:solidFill>
          </w14:textFill>
        </w:rPr>
      </w:pPr>
      <w:r>
        <w:rPr>
          <w:rFonts w:hint="eastAsia" w:ascii="微软雅黑" w:hAnsi="微软雅黑" w:eastAsia="微软雅黑" w:cs="微软雅黑"/>
          <w:b/>
          <w:color w:val="333333"/>
          <w:sz w:val="24"/>
          <w:szCs w:val="24"/>
          <w:shd w:val="clear" w:color="auto" w:fill="FFFFFF"/>
        </w:rPr>
        <w:t xml:space="preserve">尹  烨 </w:t>
      </w:r>
      <w:r>
        <w:rPr>
          <w:rFonts w:ascii="微软雅黑" w:hAnsi="微软雅黑" w:eastAsia="微软雅黑" w:cs="微软雅黑"/>
          <w:b/>
          <w:color w:val="333333"/>
          <w:sz w:val="24"/>
          <w:szCs w:val="24"/>
          <w:shd w:val="clear" w:color="auto" w:fill="FFFFFF"/>
        </w:rPr>
        <w:t xml:space="preserve"> </w:t>
      </w:r>
      <w:r>
        <w:rPr>
          <w:rFonts w:hint="eastAsia" w:ascii="微软雅黑" w:hAnsi="微软雅黑" w:eastAsia="微软雅黑" w:cs="微软雅黑"/>
          <w:bCs/>
          <w:color w:val="333333"/>
          <w:sz w:val="24"/>
          <w:szCs w:val="24"/>
          <w:shd w:val="clear" w:color="auto" w:fill="FFFFFF"/>
        </w:rPr>
        <w:t>华大基因执行总裁</w:t>
      </w:r>
    </w:p>
    <w:p>
      <w:pPr>
        <w:rPr>
          <w:rFonts w:ascii="微软雅黑" w:hAnsi="微软雅黑" w:eastAsia="微软雅黑" w:cs="微软雅黑"/>
          <w:color w:val="000000" w:themeColor="text1"/>
          <w:sz w:val="24"/>
          <w:szCs w:val="24"/>
          <w:shd w:val="clear" w:color="auto" w:fill="FFFFFF"/>
          <w14:textFill>
            <w14:solidFill>
              <w14:schemeClr w14:val="tx1"/>
            </w14:solidFill>
          </w14:textFill>
        </w:rPr>
      </w:pPr>
      <w:r>
        <w:rPr>
          <w:rFonts w:hint="eastAsia" w:ascii="微软雅黑" w:hAnsi="微软雅黑" w:eastAsia="微软雅黑" w:cs="微软雅黑"/>
          <w:b/>
          <w:bCs/>
          <w:color w:val="000000" w:themeColor="text1"/>
          <w:sz w:val="24"/>
          <w:szCs w:val="24"/>
          <w:shd w:val="clear" w:color="auto" w:fill="FFFFFF"/>
          <w14:textFill>
            <w14:solidFill>
              <w14:schemeClr w14:val="tx1"/>
            </w14:solidFill>
          </w14:textFill>
        </w:rPr>
        <w:t xml:space="preserve">王兴维  </w:t>
      </w:r>
      <w:r>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t xml:space="preserve">心医国际董事长  </w:t>
      </w:r>
    </w:p>
    <w:p>
      <w:pPr>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pPr>
      <w:r>
        <w:rPr>
          <w:rFonts w:hint="eastAsia" w:ascii="微软雅黑" w:hAnsi="微软雅黑" w:eastAsia="微软雅黑" w:cs="微软雅黑"/>
          <w:b/>
          <w:bCs/>
          <w:color w:val="000000" w:themeColor="text1"/>
          <w:sz w:val="24"/>
          <w:szCs w:val="24"/>
          <w:shd w:val="clear" w:color="auto" w:fill="FFFFFF"/>
          <w14:textFill>
            <w14:solidFill>
              <w14:schemeClr w14:val="tx1"/>
            </w14:solidFill>
          </w14:textFill>
        </w:rPr>
        <w:t>徐  航</w:t>
      </w:r>
      <w:r>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t xml:space="preserve">  迈瑞医疗创始人</w:t>
      </w:r>
    </w:p>
    <w:p>
      <w:pPr>
        <w:rPr>
          <w:rFonts w:ascii="微软雅黑" w:hAnsi="微软雅黑" w:eastAsia="微软雅黑" w:cs="微软雅黑"/>
          <w:b/>
          <w:bCs/>
          <w:color w:val="000000" w:themeColor="text1"/>
          <w:sz w:val="24"/>
          <w:szCs w:val="24"/>
          <w:shd w:val="clear" w:color="auto" w:fill="FFFFFF"/>
          <w14:textFill>
            <w14:solidFill>
              <w14:schemeClr w14:val="tx1"/>
            </w14:solidFill>
          </w14:textFill>
        </w:rPr>
      </w:pPr>
      <w:r>
        <w:rPr>
          <w:rFonts w:hint="eastAsia" w:ascii="微软雅黑" w:hAnsi="微软雅黑" w:eastAsia="微软雅黑" w:cs="微软雅黑"/>
          <w:b/>
          <w:bCs/>
          <w:color w:val="000000" w:themeColor="text1"/>
          <w:sz w:val="24"/>
          <w:szCs w:val="24"/>
          <w:shd w:val="clear" w:color="auto" w:fill="FFFFFF"/>
          <w14:textFill>
            <w14:solidFill>
              <w14:schemeClr w14:val="tx1"/>
            </w14:solidFill>
          </w14:textFill>
        </w:rPr>
        <w:t>陈小晶</w:t>
      </w:r>
      <w:r>
        <w:rPr>
          <w:rFonts w:hint="eastAsia" w:ascii="微软雅黑" w:hAnsi="微软雅黑" w:eastAsia="微软雅黑" w:cs="微软雅黑"/>
          <w:color w:val="000000" w:themeColor="text1"/>
          <w:sz w:val="24"/>
          <w:szCs w:val="24"/>
          <w:shd w:val="clear" w:color="auto" w:fill="FFFFFF"/>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t xml:space="preserve">诺华集团（中国）副总裁 </w:t>
      </w:r>
    </w:p>
    <w:p>
      <w:pPr>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pPr>
      <w:r>
        <w:rPr>
          <w:rFonts w:ascii="微软雅黑" w:hAnsi="微软雅黑" w:eastAsia="微软雅黑" w:cs="微软雅黑"/>
          <w:b/>
          <w:bCs/>
          <w:color w:val="000000" w:themeColor="text1"/>
          <w:sz w:val="24"/>
          <w:szCs w:val="24"/>
          <w:shd w:val="clear" w:color="auto" w:fill="FFFFFF"/>
          <w14:textFill>
            <w14:solidFill>
              <w14:schemeClr w14:val="tx1"/>
            </w14:solidFill>
          </w14:textFill>
        </w:rPr>
        <w:t>董</w:t>
      </w:r>
      <w:r>
        <w:rPr>
          <w:rFonts w:hint="eastAsia" w:ascii="微软雅黑" w:hAnsi="微软雅黑" w:eastAsia="微软雅黑" w:cs="微软雅黑"/>
          <w:b/>
          <w:bCs/>
          <w:color w:val="000000" w:themeColor="text1"/>
          <w:sz w:val="24"/>
          <w:szCs w:val="24"/>
          <w:shd w:val="clear" w:color="auto" w:fill="FFFFFF"/>
          <w14:textFill>
            <w14:solidFill>
              <w14:schemeClr w14:val="tx1"/>
            </w14:solidFill>
          </w14:textFill>
        </w:rPr>
        <w:t xml:space="preserve">  </w:t>
      </w:r>
      <w:r>
        <w:rPr>
          <w:rFonts w:ascii="微软雅黑" w:hAnsi="微软雅黑" w:eastAsia="微软雅黑" w:cs="微软雅黑"/>
          <w:b/>
          <w:bCs/>
          <w:color w:val="000000" w:themeColor="text1"/>
          <w:sz w:val="24"/>
          <w:szCs w:val="24"/>
          <w:shd w:val="clear" w:color="auto" w:fill="FFFFFF"/>
          <w14:textFill>
            <w14:solidFill>
              <w14:schemeClr w14:val="tx1"/>
            </w14:solidFill>
          </w14:textFill>
        </w:rPr>
        <w:t>岩</w:t>
      </w:r>
      <w:r>
        <w:rPr>
          <w:rFonts w:hint="eastAsia" w:ascii="微软雅黑" w:hAnsi="微软雅黑" w:eastAsia="微软雅黑" w:cs="微软雅黑"/>
          <w:b/>
          <w:bCs/>
          <w:color w:val="000000" w:themeColor="text1"/>
          <w:sz w:val="24"/>
          <w:szCs w:val="24"/>
          <w:shd w:val="clear" w:color="auto" w:fill="FFFFFF"/>
          <w14:textFill>
            <w14:solidFill>
              <w14:schemeClr w14:val="tx1"/>
            </w14:solidFill>
          </w14:textFill>
        </w:rPr>
        <w:t xml:space="preserve"> </w:t>
      </w:r>
      <w:r>
        <w:rPr>
          <w:rFonts w:ascii="微软雅黑" w:hAnsi="微软雅黑" w:eastAsia="微软雅黑" w:cs="微软雅黑"/>
          <w:b/>
          <w:bCs/>
          <w:color w:val="000000" w:themeColor="text1"/>
          <w:sz w:val="24"/>
          <w:szCs w:val="24"/>
          <w:shd w:val="clear" w:color="auto" w:fill="FFFFFF"/>
          <w14:textFill>
            <w14:solidFill>
              <w14:schemeClr w14:val="tx1"/>
            </w14:solidFill>
          </w14:textFill>
        </w:rPr>
        <w:t xml:space="preserve"> </w:t>
      </w:r>
      <w:r>
        <w:rPr>
          <w:rFonts w:ascii="微软雅黑" w:hAnsi="微软雅黑" w:eastAsia="微软雅黑" w:cs="微软雅黑"/>
          <w:color w:val="000000" w:themeColor="text1"/>
          <w:sz w:val="24"/>
          <w:szCs w:val="24"/>
          <w:shd w:val="clear" w:color="auto" w:fill="FFFFFF"/>
          <w14:textFill>
            <w14:solidFill>
              <w14:schemeClr w14:val="tx1"/>
            </w14:solidFill>
          </w14:textFill>
        </w:rPr>
        <w:t>复星</w:t>
      </w:r>
      <w:r>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t>康养集团董事长兼CEO</w:t>
      </w:r>
    </w:p>
    <w:p>
      <w:pPr>
        <w:rPr>
          <w:rFonts w:hint="default" w:ascii="微软雅黑" w:hAnsi="微软雅黑" w:eastAsia="微软雅黑" w:cs="微软雅黑"/>
          <w:b/>
          <w:bCs/>
          <w:color w:val="000000" w:themeColor="text1"/>
          <w:sz w:val="24"/>
          <w:szCs w:val="24"/>
          <w:shd w:val="clear" w:color="auto" w:fill="FFFFFF"/>
          <w:lang w:val="en-US" w:eastAsia="zh-CN"/>
          <w14:textFill>
            <w14:solidFill>
              <w14:schemeClr w14:val="tx1"/>
            </w14:solidFill>
          </w14:textFill>
        </w:rPr>
      </w:pPr>
      <w:r>
        <w:rPr>
          <w:rFonts w:hint="eastAsia" w:ascii="微软雅黑" w:hAnsi="微软雅黑" w:eastAsia="微软雅黑" w:cs="微软雅黑"/>
          <w:b/>
          <w:bCs/>
          <w:color w:val="000000" w:themeColor="text1"/>
          <w:sz w:val="24"/>
          <w:szCs w:val="24"/>
          <w:shd w:val="clear" w:color="auto" w:fill="FFFFFF"/>
          <w:lang w:val="en-US" w:eastAsia="zh-CN"/>
          <w14:textFill>
            <w14:solidFill>
              <w14:schemeClr w14:val="tx1"/>
            </w14:solidFill>
          </w14:textFill>
        </w:rPr>
        <w:t xml:space="preserve">钱  伟  </w:t>
      </w:r>
      <w:r>
        <w:rPr>
          <w:rFonts w:hint="eastAsia" w:ascii="微软雅黑" w:hAnsi="微软雅黑" w:eastAsia="微软雅黑" w:cs="微软雅黑"/>
          <w:b w:val="0"/>
          <w:bCs w:val="0"/>
          <w:color w:val="000000" w:themeColor="text1"/>
          <w:sz w:val="24"/>
          <w:szCs w:val="24"/>
          <w:shd w:val="clear" w:color="auto" w:fill="FFFFFF"/>
          <w:lang w:val="en-US" w:eastAsia="zh-CN"/>
          <w14:textFill>
            <w14:solidFill>
              <w14:schemeClr w14:val="tx1"/>
            </w14:solidFill>
          </w14:textFill>
        </w:rPr>
        <w:t>华润集团现代中药董事长</w:t>
      </w:r>
    </w:p>
    <w:p>
      <w:pPr>
        <w:rPr>
          <w:rFonts w:hint="eastAsia" w:ascii="微软雅黑" w:hAnsi="微软雅黑" w:eastAsia="微软雅黑" w:cs="微软雅黑"/>
          <w:i w:val="0"/>
          <w:caps w:val="0"/>
          <w:color w:val="191919"/>
          <w:spacing w:val="0"/>
          <w:sz w:val="24"/>
          <w:szCs w:val="24"/>
          <w:shd w:val="clear" w:fill="FFFFFF"/>
        </w:rPr>
      </w:pPr>
      <w:r>
        <w:rPr>
          <w:rFonts w:hint="eastAsia" w:ascii="微软雅黑" w:hAnsi="微软雅黑" w:eastAsia="微软雅黑" w:cs="微软雅黑"/>
          <w:b/>
          <w:bCs/>
          <w:i w:val="0"/>
          <w:caps w:val="0"/>
          <w:color w:val="191919"/>
          <w:spacing w:val="0"/>
          <w:sz w:val="24"/>
          <w:szCs w:val="24"/>
          <w:shd w:val="clear" w:fill="FFFFFF"/>
        </w:rPr>
        <w:t>邓红军</w:t>
      </w:r>
      <w:r>
        <w:rPr>
          <w:rFonts w:hint="eastAsia" w:ascii="微软雅黑" w:hAnsi="微软雅黑" w:eastAsia="微软雅黑" w:cs="微软雅黑"/>
          <w:i w:val="0"/>
          <w:caps w:val="0"/>
          <w:color w:val="191919"/>
          <w:spacing w:val="0"/>
          <w:sz w:val="24"/>
          <w:szCs w:val="24"/>
          <w:shd w:val="clear" w:fill="FFFFFF"/>
          <w:lang w:val="en-US" w:eastAsia="zh-CN"/>
        </w:rPr>
        <w:t xml:space="preserve">  </w:t>
      </w:r>
      <w:r>
        <w:rPr>
          <w:rFonts w:hint="eastAsia" w:ascii="微软雅黑" w:hAnsi="微软雅黑" w:eastAsia="微软雅黑" w:cs="微软雅黑"/>
          <w:i w:val="0"/>
          <w:caps w:val="0"/>
          <w:color w:val="191919"/>
          <w:spacing w:val="0"/>
          <w:sz w:val="24"/>
          <w:szCs w:val="24"/>
          <w:shd w:val="clear" w:fill="FFFFFF"/>
        </w:rPr>
        <w:t xml:space="preserve">瑞康医药集团股份有限公司副总裁 </w:t>
      </w:r>
    </w:p>
    <w:p>
      <w:pPr>
        <w:rPr>
          <w:rFonts w:hint="eastAsia" w:ascii="微软雅黑" w:hAnsi="微软雅黑" w:eastAsia="微软雅黑" w:cs="微软雅黑"/>
          <w:b/>
          <w:bCs/>
          <w:sz w:val="24"/>
          <w:szCs w:val="24"/>
        </w:rPr>
      </w:pPr>
      <w:r>
        <w:rPr>
          <w:rFonts w:hint="eastAsia" w:ascii="微软雅黑" w:hAnsi="微软雅黑" w:eastAsia="微软雅黑" w:cs="微软雅黑"/>
          <w:b/>
          <w:bCs/>
          <w:color w:val="auto"/>
          <w:sz w:val="24"/>
          <w:szCs w:val="24"/>
          <w:shd w:val="clear" w:color="auto" w:fill="FFFFFF"/>
        </w:rPr>
        <w:t xml:space="preserve">罗  茁 </w:t>
      </w:r>
      <w:r>
        <w:rPr>
          <w:rFonts w:hint="eastAsia" w:ascii="微软雅黑" w:hAnsi="微软雅黑" w:eastAsia="微软雅黑" w:cs="微软雅黑"/>
          <w:b/>
          <w:bCs/>
          <w:color w:val="auto"/>
          <w:sz w:val="32"/>
          <w:szCs w:val="32"/>
          <w:shd w:val="clear" w:color="auto" w:fill="FFFFFF"/>
        </w:rPr>
        <w:t xml:space="preserve"> </w:t>
      </w:r>
      <w:r>
        <w:rPr>
          <w:rFonts w:hint="eastAsia" w:ascii="微软雅黑" w:hAnsi="微软雅黑" w:eastAsia="微软雅黑" w:cs="微软雅黑"/>
          <w:i w:val="0"/>
          <w:caps w:val="0"/>
          <w:color w:val="333333"/>
          <w:spacing w:val="0"/>
          <w:sz w:val="24"/>
          <w:szCs w:val="24"/>
          <w:shd w:val="clear" w:fill="FFFFFF"/>
        </w:rPr>
        <w:t>清华科技园启迪创业董事长</w:t>
      </w:r>
      <w:r>
        <w:rPr>
          <w:rFonts w:hint="eastAsia" w:ascii="微软雅黑" w:hAnsi="微软雅黑" w:eastAsia="微软雅黑" w:cs="微软雅黑"/>
          <w:i w:val="0"/>
          <w:caps w:val="0"/>
          <w:color w:val="333333"/>
          <w:spacing w:val="0"/>
          <w:sz w:val="24"/>
          <w:szCs w:val="24"/>
          <w:shd w:val="clear" w:fill="FFFFFF"/>
          <w:lang w:eastAsia="zh-CN"/>
        </w:rPr>
        <w:t>、</w:t>
      </w:r>
      <w:r>
        <w:rPr>
          <w:rFonts w:hint="eastAsia" w:ascii="微软雅黑" w:hAnsi="微软雅黑" w:eastAsia="微软雅黑" w:cs="微软雅黑"/>
          <w:i w:val="0"/>
          <w:caps w:val="0"/>
          <w:color w:val="333333"/>
          <w:spacing w:val="0"/>
          <w:sz w:val="24"/>
          <w:szCs w:val="24"/>
          <w:shd w:val="clear" w:fill="FFFFFF"/>
          <w:lang w:val="en-US" w:eastAsia="zh-CN"/>
        </w:rPr>
        <w:t>启迪控股副总裁</w:t>
      </w:r>
    </w:p>
    <w:p>
      <w:pPr>
        <w:jc w:val="left"/>
        <w:rPr>
          <w:rFonts w:hint="eastAsia" w:ascii="微软雅黑" w:hAnsi="微软雅黑" w:eastAsia="微软雅黑" w:cs="微软雅黑"/>
          <w:i w:val="0"/>
          <w:caps w:val="0"/>
          <w:color w:val="333333"/>
          <w:spacing w:val="0"/>
          <w:sz w:val="24"/>
          <w:szCs w:val="24"/>
          <w:shd w:val="clear" w:fill="FFFFFF"/>
        </w:rPr>
      </w:pPr>
      <w:r>
        <w:rPr>
          <w:rFonts w:hint="eastAsia" w:ascii="微软雅黑" w:hAnsi="微软雅黑" w:eastAsia="微软雅黑" w:cs="微软雅黑"/>
          <w:b/>
          <w:bCs/>
          <w:sz w:val="24"/>
          <w:szCs w:val="24"/>
        </w:rPr>
        <w:t>白书忠</w:t>
      </w:r>
      <w:r>
        <w:rPr>
          <w:rFonts w:hint="eastAsia" w:ascii="微软雅黑" w:hAnsi="微软雅黑" w:eastAsia="微软雅黑" w:cs="微软雅黑"/>
          <w:sz w:val="24"/>
          <w:szCs w:val="24"/>
        </w:rPr>
        <w:t xml:space="preserve">  中国健康促进基金会终身理事长  </w:t>
      </w:r>
      <w:r>
        <w:rPr>
          <w:rFonts w:hint="eastAsia" w:ascii="微软雅黑" w:hAnsi="微软雅黑" w:eastAsia="微软雅黑" w:cs="微软雅黑"/>
          <w:b/>
          <w:bCs/>
          <w:sz w:val="24"/>
          <w:szCs w:val="24"/>
        </w:rPr>
        <w:t xml:space="preserve"> </w:t>
      </w:r>
    </w:p>
    <w:p>
      <w:pPr>
        <w:rPr>
          <w:rFonts w:ascii="微软雅黑" w:hAnsi="微软雅黑" w:eastAsia="微软雅黑" w:cs="微软雅黑"/>
          <w:color w:val="333333"/>
          <w:sz w:val="24"/>
          <w:szCs w:val="24"/>
          <w:shd w:val="clear" w:color="auto" w:fill="FFFFFF"/>
        </w:rPr>
      </w:pPr>
      <w:r>
        <w:rPr>
          <w:rFonts w:hint="eastAsia" w:ascii="微软雅黑" w:hAnsi="微软雅黑" w:eastAsia="微软雅黑" w:cs="微软雅黑"/>
          <w:b/>
          <w:bCs/>
          <w:color w:val="333333"/>
          <w:sz w:val="24"/>
          <w:szCs w:val="24"/>
          <w:shd w:val="clear" w:color="auto" w:fill="FFFFFF"/>
        </w:rPr>
        <w:t>段明杰</w:t>
      </w:r>
      <w:r>
        <w:rPr>
          <w:rFonts w:hint="eastAsia" w:ascii="微软雅黑" w:hAnsi="微软雅黑" w:eastAsia="微软雅黑" w:cs="微软雅黑"/>
          <w:color w:val="333333"/>
          <w:sz w:val="24"/>
          <w:szCs w:val="24"/>
          <w:shd w:val="clear" w:color="auto" w:fill="FFFFFF"/>
        </w:rPr>
        <w:t xml:space="preserve">  </w:t>
      </w:r>
      <w:r>
        <w:rPr>
          <w:rFonts w:hint="eastAsia" w:ascii="微软雅黑" w:hAnsi="微软雅黑" w:eastAsia="微软雅黑" w:cs="微软雅黑"/>
          <w:b/>
          <w:bCs/>
          <w:color w:val="333333"/>
          <w:sz w:val="24"/>
          <w:szCs w:val="24"/>
          <w:shd w:val="clear" w:color="auto" w:fill="FFFFFF"/>
        </w:rPr>
        <w:t>ageclub</w:t>
      </w:r>
      <w:r>
        <w:rPr>
          <w:rFonts w:hint="eastAsia" w:ascii="微软雅黑" w:hAnsi="微软雅黑" w:eastAsia="微软雅黑" w:cs="微软雅黑"/>
          <w:color w:val="333333"/>
          <w:sz w:val="24"/>
          <w:szCs w:val="24"/>
          <w:shd w:val="clear" w:color="auto" w:fill="FFFFFF"/>
        </w:rPr>
        <w:t>银发壹族董事长</w:t>
      </w:r>
    </w:p>
    <w:p>
      <w:pPr>
        <w:rPr>
          <w:rFonts w:ascii="微软雅黑" w:hAnsi="微软雅黑" w:eastAsia="微软雅黑" w:cs="微软雅黑"/>
          <w:color w:val="333333"/>
          <w:sz w:val="24"/>
          <w:szCs w:val="24"/>
          <w:shd w:val="clear" w:color="auto" w:fill="FFFFFF"/>
        </w:rPr>
      </w:pPr>
      <w:r>
        <w:rPr>
          <w:rFonts w:hint="eastAsia" w:ascii="微软雅黑" w:hAnsi="微软雅黑" w:eastAsia="微软雅黑" w:cs="微软雅黑"/>
          <w:b/>
          <w:bCs/>
          <w:color w:val="333333"/>
          <w:sz w:val="24"/>
          <w:szCs w:val="24"/>
          <w:shd w:val="clear" w:color="auto" w:fill="FFFFFF"/>
        </w:rPr>
        <w:t>李天天</w:t>
      </w:r>
      <w:r>
        <w:rPr>
          <w:rFonts w:hint="eastAsia" w:ascii="微软雅黑" w:hAnsi="微软雅黑" w:eastAsia="微软雅黑" w:cs="微软雅黑"/>
          <w:color w:val="333333"/>
          <w:sz w:val="24"/>
          <w:szCs w:val="24"/>
          <w:shd w:val="clear" w:color="auto" w:fill="FFFFFF"/>
        </w:rPr>
        <w:t xml:space="preserve">  丁香园创始人兼董事长</w:t>
      </w:r>
    </w:p>
    <w:p>
      <w:pPr>
        <w:rPr>
          <w:rFonts w:hint="eastAsia" w:ascii="微软雅黑" w:hAnsi="微软雅黑" w:eastAsia="微软雅黑" w:cs="微软雅黑"/>
          <w:b/>
          <w:bCs/>
          <w:color w:val="31859C" w:themeColor="accent5" w:themeShade="BF"/>
          <w:sz w:val="24"/>
          <w:szCs w:val="24"/>
          <w:shd w:val="clear" w:color="auto" w:fill="FFFFFF"/>
          <w:lang w:val="en-US" w:eastAsia="zh-CN"/>
        </w:rPr>
      </w:pPr>
      <w:r>
        <w:rPr>
          <w:rFonts w:hint="eastAsia" w:ascii="微软雅黑" w:hAnsi="微软雅黑" w:eastAsia="微软雅黑" w:cs="微软雅黑"/>
          <w:b/>
          <w:bCs/>
          <w:color w:val="333333"/>
          <w:sz w:val="24"/>
          <w:szCs w:val="24"/>
          <w:shd w:val="clear" w:color="auto" w:fill="FFFFFF"/>
        </w:rPr>
        <w:t>金  星</w:t>
      </w:r>
      <w:r>
        <w:rPr>
          <w:rFonts w:hint="eastAsia" w:ascii="微软雅黑" w:hAnsi="微软雅黑" w:eastAsia="微软雅黑" w:cs="微软雅黑"/>
          <w:color w:val="333333"/>
          <w:sz w:val="24"/>
          <w:szCs w:val="24"/>
          <w:shd w:val="clear" w:color="auto" w:fill="FFFFFF"/>
        </w:rPr>
        <w:t xml:space="preserve">  新氧创始人、CEO</w:t>
      </w:r>
    </w:p>
    <w:p>
      <w:pPr>
        <w:rPr>
          <w:rFonts w:hint="default" w:ascii="微软雅黑" w:hAnsi="微软雅黑" w:eastAsia="微软雅黑" w:cs="微软雅黑"/>
          <w:b/>
          <w:bCs/>
          <w:color w:val="31859C" w:themeColor="accent5" w:themeShade="BF"/>
          <w:sz w:val="24"/>
          <w:szCs w:val="24"/>
          <w:shd w:val="clear" w:color="auto" w:fill="FFFFFF"/>
          <w:lang w:val="en-US" w:eastAsia="zh-CN"/>
        </w:rPr>
      </w:pPr>
      <w:r>
        <w:rPr>
          <w:rFonts w:hint="eastAsia" w:ascii="微软雅黑" w:hAnsi="微软雅黑" w:eastAsia="微软雅黑" w:cs="微软雅黑"/>
          <w:b/>
          <w:bCs/>
          <w:color w:val="31859C" w:themeColor="accent5" w:themeShade="BF"/>
          <w:sz w:val="24"/>
          <w:szCs w:val="24"/>
          <w:shd w:val="clear" w:color="auto" w:fill="FFFFFF"/>
          <w:lang w:val="en-US" w:eastAsia="zh-CN"/>
        </w:rPr>
        <w:t>拟定产业资本师资</w:t>
      </w:r>
    </w:p>
    <w:p>
      <w:pPr>
        <w:rPr>
          <w:rFonts w:ascii="微软雅黑" w:hAnsi="微软雅黑" w:eastAsia="微软雅黑" w:cs="微软雅黑"/>
          <w:color w:val="000000" w:themeColor="text1"/>
          <w:sz w:val="24"/>
          <w:szCs w:val="24"/>
          <w:shd w:val="clear" w:color="auto" w:fill="FFFFFF"/>
          <w14:textFill>
            <w14:solidFill>
              <w14:schemeClr w14:val="tx1"/>
            </w14:solidFill>
          </w14:textFill>
        </w:rPr>
      </w:pPr>
      <w:r>
        <w:rPr>
          <w:rFonts w:hint="eastAsia" w:ascii="微软雅黑" w:hAnsi="微软雅黑" w:eastAsia="微软雅黑" w:cs="微软雅黑"/>
          <w:b/>
          <w:bCs/>
          <w:color w:val="000000" w:themeColor="text1"/>
          <w:sz w:val="24"/>
          <w:szCs w:val="24"/>
          <w:shd w:val="clear" w:color="auto" w:fill="FFFFFF"/>
          <w14:textFill>
            <w14:solidFill>
              <w14:schemeClr w14:val="tx1"/>
            </w14:solidFill>
          </w14:textFill>
        </w:rPr>
        <w:t xml:space="preserve">李开复  </w:t>
      </w:r>
      <w:r>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t xml:space="preserve">创新工厂董事长  </w:t>
      </w:r>
    </w:p>
    <w:p>
      <w:pPr>
        <w:rPr>
          <w:rFonts w:ascii="微软雅黑" w:hAnsi="微软雅黑" w:eastAsia="微软雅黑" w:cs="微软雅黑"/>
          <w:color w:val="000000" w:themeColor="text1"/>
          <w:sz w:val="24"/>
          <w:szCs w:val="24"/>
          <w:shd w:val="clear" w:color="auto" w:fill="FFFFFF"/>
          <w14:textFill>
            <w14:solidFill>
              <w14:schemeClr w14:val="tx1"/>
            </w14:solidFill>
          </w14:textFill>
        </w:rPr>
      </w:pPr>
      <w:r>
        <w:rPr>
          <w:rFonts w:hint="eastAsia" w:ascii="微软雅黑" w:hAnsi="微软雅黑" w:eastAsia="微软雅黑" w:cs="微软雅黑"/>
          <w:b/>
          <w:bCs/>
          <w:color w:val="000000" w:themeColor="text1"/>
          <w:sz w:val="24"/>
          <w:szCs w:val="24"/>
          <w:shd w:val="clear" w:color="auto" w:fill="FFFFFF"/>
          <w14:textFill>
            <w14:solidFill>
              <w14:schemeClr w14:val="tx1"/>
            </w14:solidFill>
          </w14:textFill>
        </w:rPr>
        <w:t>李守宇</w:t>
      </w:r>
      <w:r>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t xml:space="preserve">  深创投副总裁</w:t>
      </w:r>
    </w:p>
    <w:p>
      <w:pPr>
        <w:rPr>
          <w:rFonts w:hint="default" w:ascii="微软雅黑" w:hAnsi="微软雅黑" w:eastAsia="微软雅黑" w:cs="微软雅黑"/>
          <w:b w:val="0"/>
          <w:bCs w:val="0"/>
          <w:color w:val="auto"/>
          <w:sz w:val="24"/>
          <w:szCs w:val="24"/>
          <w:shd w:val="clear" w:color="auto" w:fill="FFFFFF"/>
          <w:lang w:val="en-US" w:eastAsia="zh-CN"/>
        </w:rPr>
      </w:pPr>
      <w:r>
        <w:rPr>
          <w:rFonts w:hint="eastAsia" w:ascii="微软雅黑" w:hAnsi="微软雅黑" w:eastAsia="微软雅黑" w:cs="微软雅黑"/>
          <w:b/>
          <w:bCs/>
          <w:color w:val="auto"/>
          <w:sz w:val="24"/>
          <w:szCs w:val="24"/>
          <w:shd w:val="clear" w:color="auto" w:fill="FFFFFF"/>
          <w:lang w:val="en-US" w:eastAsia="zh-CN"/>
        </w:rPr>
        <w:t xml:space="preserve">邓  锋  </w:t>
      </w:r>
      <w:r>
        <w:rPr>
          <w:rFonts w:hint="eastAsia" w:ascii="微软雅黑" w:hAnsi="微软雅黑" w:eastAsia="微软雅黑" w:cs="微软雅黑"/>
          <w:b w:val="0"/>
          <w:bCs w:val="0"/>
          <w:color w:val="auto"/>
          <w:sz w:val="24"/>
          <w:szCs w:val="24"/>
          <w:shd w:val="clear" w:color="auto" w:fill="FFFFFF"/>
          <w:lang w:val="en-US" w:eastAsia="zh-CN"/>
        </w:rPr>
        <w:t>北极光创投创始人</w:t>
      </w:r>
    </w:p>
    <w:p>
      <w:pPr>
        <w:rPr>
          <w:rFonts w:hint="eastAsia" w:ascii="微软雅黑" w:hAnsi="微软雅黑" w:eastAsia="微软雅黑" w:cs="微软雅黑"/>
          <w:b/>
          <w:bCs/>
          <w:color w:val="auto"/>
          <w:sz w:val="24"/>
          <w:szCs w:val="24"/>
          <w:shd w:val="clear" w:color="auto" w:fill="FFFFFF"/>
        </w:rPr>
      </w:pPr>
      <w:r>
        <w:rPr>
          <w:rFonts w:hint="eastAsia" w:ascii="微软雅黑" w:hAnsi="微软雅黑" w:eastAsia="微软雅黑" w:cs="微软雅黑"/>
          <w:b/>
          <w:bCs/>
          <w:color w:val="auto"/>
          <w:sz w:val="24"/>
          <w:szCs w:val="24"/>
          <w:shd w:val="clear" w:color="auto" w:fill="FFFFFF"/>
        </w:rPr>
        <w:t xml:space="preserve">李  竹  </w:t>
      </w:r>
      <w:r>
        <w:rPr>
          <w:rFonts w:hint="eastAsia" w:ascii="微软雅黑" w:hAnsi="微软雅黑" w:eastAsia="微软雅黑" w:cs="微软雅黑"/>
          <w:b w:val="0"/>
          <w:bCs w:val="0"/>
          <w:color w:val="auto"/>
          <w:sz w:val="24"/>
          <w:szCs w:val="24"/>
          <w:shd w:val="clear" w:color="auto" w:fill="FFFFFF"/>
        </w:rPr>
        <w:t>英诺天使基金创始合伙人</w:t>
      </w:r>
    </w:p>
    <w:p>
      <w:pPr>
        <w:rPr>
          <w:rFonts w:ascii="微软雅黑" w:hAnsi="微软雅黑" w:eastAsia="微软雅黑" w:cs="微软雅黑"/>
          <w:b/>
          <w:bCs/>
          <w:color w:val="auto"/>
          <w:sz w:val="24"/>
          <w:szCs w:val="24"/>
          <w:shd w:val="clear" w:color="auto" w:fill="FFFFFF"/>
        </w:rPr>
      </w:pPr>
      <w:r>
        <w:rPr>
          <w:rFonts w:hint="eastAsia" w:ascii="微软雅黑" w:hAnsi="微软雅黑" w:eastAsia="微软雅黑" w:cs="微软雅黑"/>
          <w:b/>
          <w:bCs/>
          <w:color w:val="auto"/>
          <w:sz w:val="24"/>
          <w:szCs w:val="24"/>
          <w:shd w:val="clear" w:color="auto" w:fill="FFFFFF"/>
        </w:rPr>
        <w:t xml:space="preserve">戴雨森  </w:t>
      </w:r>
      <w:r>
        <w:rPr>
          <w:rFonts w:hint="eastAsia" w:ascii="微软雅黑" w:hAnsi="微软雅黑" w:eastAsia="微软雅黑" w:cs="微软雅黑"/>
          <w:b w:val="0"/>
          <w:bCs w:val="0"/>
          <w:color w:val="auto"/>
          <w:sz w:val="24"/>
          <w:szCs w:val="24"/>
          <w:shd w:val="clear" w:color="auto" w:fill="FFFFFF"/>
        </w:rPr>
        <w:t>真格基金合伙人</w:t>
      </w:r>
    </w:p>
    <w:p>
      <w:pPr>
        <w:rPr>
          <w:rFonts w:ascii="微软雅黑" w:hAnsi="微软雅黑" w:eastAsia="微软雅黑" w:cs="微软雅黑"/>
          <w:color w:val="000000" w:themeColor="text1"/>
          <w:sz w:val="24"/>
          <w:szCs w:val="24"/>
          <w:shd w:val="clear" w:color="auto" w:fill="FFFFFF"/>
          <w14:textFill>
            <w14:solidFill>
              <w14:schemeClr w14:val="tx1"/>
            </w14:solidFill>
          </w14:textFill>
        </w:rPr>
      </w:pPr>
      <w:r>
        <w:rPr>
          <w:rFonts w:hint="eastAsia" w:ascii="微软雅黑" w:hAnsi="微软雅黑" w:eastAsia="微软雅黑" w:cs="微软雅黑"/>
          <w:b/>
          <w:bCs/>
          <w:color w:val="000000" w:themeColor="text1"/>
          <w:sz w:val="24"/>
          <w:szCs w:val="24"/>
          <w:shd w:val="clear" w:color="auto" w:fill="FFFFFF"/>
          <w14:textFill>
            <w14:solidFill>
              <w14:schemeClr w14:val="tx1"/>
            </w14:solidFill>
          </w14:textFill>
        </w:rPr>
        <w:t>许小林</w:t>
      </w:r>
      <w:r>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t xml:space="preserve">  华盖资本创始人</w:t>
      </w:r>
    </w:p>
    <w:p>
      <w:pPr>
        <w:pStyle w:val="17"/>
        <w:ind w:firstLine="0" w:firstLineChars="0"/>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b/>
          <w:bCs/>
          <w:i w:val="0"/>
          <w:caps w:val="0"/>
          <w:color w:val="33353C"/>
          <w:spacing w:val="0"/>
          <w:sz w:val="24"/>
          <w:szCs w:val="24"/>
        </w:rPr>
        <w:t>慈颜谊</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fldChar w:fldCharType="begin"/>
      </w:r>
      <w:r>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instrText xml:space="preserve"> HYPERLINK "https://xueqiu.com/S/03908?from=status_stock_match" </w:instrText>
      </w:r>
      <w:r>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fldChar w:fldCharType="separate"/>
      </w:r>
      <w:r>
        <w:rPr>
          <w:rStyle w:val="11"/>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t>中金公司</w:t>
      </w:r>
      <w:r>
        <w:rPr>
          <w:rFonts w:hint="eastAsia" w:ascii="微软雅黑" w:hAnsi="微软雅黑" w:eastAsia="微软雅黑" w:cs="微软雅黑"/>
          <w:i w:val="0"/>
          <w:caps w:val="0"/>
          <w:color w:val="000000" w:themeColor="text1"/>
          <w:spacing w:val="0"/>
          <w:sz w:val="24"/>
          <w:szCs w:val="24"/>
          <w:u w:val="none"/>
          <w14:textFill>
            <w14:solidFill>
              <w14:schemeClr w14:val="tx1"/>
            </w14:solidFill>
          </w14:textFill>
        </w:rPr>
        <w:fldChar w:fldCharType="end"/>
      </w: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投资银行部董事总经理</w:t>
      </w:r>
      <w:r>
        <w:rPr>
          <w:rFonts w:hint="eastAsia" w:ascii="微软雅黑" w:hAnsi="微软雅黑" w:eastAsia="微软雅黑" w:cs="微软雅黑"/>
          <w:color w:val="000000" w:themeColor="text1"/>
          <w:sz w:val="24"/>
          <w:szCs w:val="24"/>
          <w14:textFill>
            <w14:solidFill>
              <w14:schemeClr w14:val="tx1"/>
            </w14:solidFill>
          </w14:textFill>
        </w:rPr>
        <w:t>、</w:t>
      </w:r>
      <w:r>
        <w:rPr>
          <w:rFonts w:hint="eastAsia" w:ascii="微软雅黑" w:hAnsi="微软雅黑" w:eastAsia="微软雅黑" w:cs="微软雅黑"/>
          <w:i w:val="0"/>
          <w:caps w:val="0"/>
          <w:color w:val="000000" w:themeColor="text1"/>
          <w:spacing w:val="0"/>
          <w:sz w:val="24"/>
          <w:szCs w:val="24"/>
          <w14:textFill>
            <w14:solidFill>
              <w14:schemeClr w14:val="tx1"/>
            </w14:solidFill>
          </w14:textFill>
        </w:rPr>
        <w:t>REITs业务总协调人</w:t>
      </w:r>
    </w:p>
    <w:p>
      <w:pPr>
        <w:rPr>
          <w:rFonts w:hint="eastAsia" w:ascii="微软雅黑" w:hAnsi="微软雅黑" w:eastAsia="微软雅黑" w:cs="微软雅黑"/>
          <w:b/>
          <w:bCs/>
          <w:color w:val="auto"/>
          <w:sz w:val="24"/>
          <w:szCs w:val="24"/>
          <w:shd w:val="clear" w:color="auto" w:fill="FFFFFF"/>
        </w:rPr>
      </w:pPr>
      <w:r>
        <w:rPr>
          <w:rFonts w:hint="eastAsia" w:ascii="微软雅黑" w:hAnsi="微软雅黑" w:eastAsia="微软雅黑" w:cs="微软雅黑"/>
          <w:b/>
          <w:bCs/>
          <w:color w:val="auto"/>
          <w:sz w:val="24"/>
          <w:szCs w:val="24"/>
          <w:shd w:val="clear" w:color="auto" w:fill="FFFFFF"/>
        </w:rPr>
        <w:t xml:space="preserve">郗砚彬  </w:t>
      </w:r>
      <w:r>
        <w:rPr>
          <w:rFonts w:hint="eastAsia" w:ascii="微软雅黑" w:hAnsi="微软雅黑" w:eastAsia="微软雅黑" w:cs="微软雅黑"/>
          <w:b w:val="0"/>
          <w:bCs w:val="0"/>
          <w:color w:val="auto"/>
          <w:sz w:val="24"/>
          <w:szCs w:val="24"/>
          <w:shd w:val="clear" w:color="auto" w:fill="FFFFFF"/>
        </w:rPr>
        <w:t>同创伟业董事总经理</w:t>
      </w:r>
    </w:p>
    <w:p>
      <w:pPr>
        <w:rPr>
          <w:rFonts w:ascii="微软雅黑" w:hAnsi="微软雅黑" w:eastAsia="微软雅黑" w:cs="微软雅黑"/>
          <w:b/>
          <w:bCs/>
          <w:color w:val="auto"/>
          <w:sz w:val="24"/>
          <w:szCs w:val="24"/>
          <w:shd w:val="clear" w:color="auto" w:fill="FFFFFF"/>
        </w:rPr>
      </w:pPr>
      <w:r>
        <w:rPr>
          <w:rFonts w:hint="eastAsia" w:ascii="微软雅黑" w:hAnsi="微软雅黑" w:eastAsia="微软雅黑" w:cs="微软雅黑"/>
          <w:b/>
          <w:bCs/>
          <w:color w:val="auto"/>
          <w:sz w:val="24"/>
          <w:szCs w:val="24"/>
          <w:shd w:val="clear" w:color="auto" w:fill="FFFFFF"/>
        </w:rPr>
        <w:t xml:space="preserve">吕大龙  </w:t>
      </w:r>
      <w:r>
        <w:rPr>
          <w:rFonts w:hint="eastAsia" w:ascii="微软雅黑" w:hAnsi="微软雅黑" w:eastAsia="微软雅黑" w:cs="微软雅黑"/>
          <w:b w:val="0"/>
          <w:bCs w:val="0"/>
          <w:color w:val="auto"/>
          <w:sz w:val="24"/>
          <w:szCs w:val="24"/>
          <w:shd w:val="clear" w:color="auto" w:fill="FFFFFF"/>
        </w:rPr>
        <w:t>清控银杏创始合伙人</w:t>
      </w:r>
    </w:p>
    <w:p>
      <w:pPr>
        <w:rPr>
          <w:rFonts w:ascii="微软雅黑" w:hAnsi="微软雅黑" w:eastAsia="微软雅黑" w:cs="微软雅黑"/>
          <w:b/>
          <w:bCs/>
          <w:color w:val="auto"/>
          <w:sz w:val="24"/>
          <w:szCs w:val="24"/>
          <w:shd w:val="clear" w:color="auto" w:fill="FFFFFF"/>
        </w:rPr>
      </w:pPr>
      <w:r>
        <w:rPr>
          <w:rFonts w:hint="eastAsia" w:ascii="微软雅黑" w:hAnsi="微软雅黑" w:eastAsia="微软雅黑" w:cs="微软雅黑"/>
          <w:b/>
          <w:bCs/>
          <w:color w:val="auto"/>
          <w:sz w:val="24"/>
          <w:szCs w:val="24"/>
          <w:shd w:val="clear" w:color="auto" w:fill="FFFFFF"/>
        </w:rPr>
        <w:t xml:space="preserve">王学峰  </w:t>
      </w:r>
      <w:r>
        <w:rPr>
          <w:rFonts w:hint="eastAsia" w:ascii="微软雅黑" w:hAnsi="微软雅黑" w:eastAsia="微软雅黑" w:cs="微软雅黑"/>
          <w:b w:val="0"/>
          <w:bCs w:val="0"/>
          <w:color w:val="auto"/>
          <w:sz w:val="24"/>
          <w:szCs w:val="24"/>
          <w:shd w:val="clear" w:color="auto" w:fill="FFFFFF"/>
        </w:rPr>
        <w:t>源渡创投创始合伙人</w:t>
      </w:r>
    </w:p>
    <w:p>
      <w:pPr>
        <w:rPr>
          <w:rFonts w:ascii="微软雅黑" w:hAnsi="微软雅黑" w:eastAsia="微软雅黑" w:cs="微软雅黑"/>
          <w:b/>
          <w:bCs/>
          <w:color w:val="auto"/>
          <w:sz w:val="24"/>
          <w:szCs w:val="24"/>
          <w:shd w:val="clear" w:color="auto" w:fill="FFFFFF"/>
        </w:rPr>
      </w:pPr>
      <w:r>
        <w:rPr>
          <w:rFonts w:hint="eastAsia" w:ascii="微软雅黑" w:hAnsi="微软雅黑" w:eastAsia="微软雅黑" w:cs="微软雅黑"/>
          <w:b/>
          <w:bCs/>
          <w:color w:val="auto"/>
          <w:sz w:val="24"/>
          <w:szCs w:val="24"/>
          <w:shd w:val="clear" w:color="auto" w:fill="FFFFFF"/>
        </w:rPr>
        <w:t xml:space="preserve">郑  譞  </w:t>
      </w:r>
      <w:r>
        <w:rPr>
          <w:rFonts w:hint="eastAsia" w:ascii="微软雅黑" w:hAnsi="微软雅黑" w:eastAsia="微软雅黑" w:cs="微软雅黑"/>
          <w:b w:val="0"/>
          <w:bCs w:val="0"/>
          <w:color w:val="auto"/>
          <w:sz w:val="24"/>
          <w:szCs w:val="24"/>
          <w:shd w:val="clear" w:color="auto" w:fill="FFFFFF"/>
        </w:rPr>
        <w:t>伽利略资本</w:t>
      </w:r>
      <w:r>
        <w:rPr>
          <w:rFonts w:hint="eastAsia" w:ascii="微软雅黑" w:hAnsi="微软雅黑" w:eastAsia="微软雅黑" w:cs="微软雅黑"/>
          <w:b w:val="0"/>
          <w:bCs w:val="0"/>
          <w:color w:val="auto"/>
          <w:sz w:val="24"/>
          <w:szCs w:val="24"/>
          <w:shd w:val="clear" w:color="auto" w:fill="FFFFFF"/>
          <w:lang w:val="en-US" w:eastAsia="zh-CN"/>
        </w:rPr>
        <w:t>董</w:t>
      </w:r>
      <w:r>
        <w:rPr>
          <w:rFonts w:hint="eastAsia" w:ascii="微软雅黑" w:hAnsi="微软雅黑" w:eastAsia="微软雅黑" w:cs="微软雅黑"/>
          <w:b w:val="0"/>
          <w:bCs w:val="0"/>
          <w:color w:val="auto"/>
          <w:sz w:val="24"/>
          <w:szCs w:val="24"/>
          <w:shd w:val="clear" w:color="auto" w:fill="FFFFFF"/>
        </w:rPr>
        <w:t>事总经理</w:t>
      </w:r>
    </w:p>
    <w:p>
      <w:pPr>
        <w:rPr>
          <w:rFonts w:hint="eastAsia" w:ascii="微软雅黑" w:hAnsi="微软雅黑" w:eastAsia="微软雅黑" w:cs="微软雅黑"/>
          <w:b/>
          <w:bCs/>
          <w:color w:val="auto"/>
          <w:sz w:val="24"/>
          <w:szCs w:val="24"/>
          <w:shd w:val="clear" w:color="auto" w:fill="FFFFFF"/>
        </w:rPr>
      </w:pPr>
      <w:r>
        <w:rPr>
          <w:rFonts w:hint="eastAsia" w:ascii="微软雅黑" w:hAnsi="微软雅黑" w:eastAsia="微软雅黑" w:cs="微软雅黑"/>
          <w:b/>
          <w:bCs/>
          <w:color w:val="auto"/>
          <w:sz w:val="24"/>
          <w:szCs w:val="24"/>
          <w:shd w:val="clear" w:color="auto" w:fill="FFFFFF"/>
        </w:rPr>
        <w:t xml:space="preserve">张金生  </w:t>
      </w:r>
      <w:r>
        <w:rPr>
          <w:rFonts w:hint="eastAsia" w:ascii="微软雅黑" w:hAnsi="微软雅黑" w:eastAsia="微软雅黑" w:cs="微软雅黑"/>
          <w:b w:val="0"/>
          <w:bCs w:val="0"/>
          <w:color w:val="auto"/>
          <w:sz w:val="24"/>
          <w:szCs w:val="24"/>
          <w:shd w:val="clear" w:color="auto" w:fill="FFFFFF"/>
        </w:rPr>
        <w:t>启迪之星创投董事长</w:t>
      </w:r>
    </w:p>
    <w:p>
      <w:pPr>
        <w:rPr>
          <w:rFonts w:ascii="微软雅黑" w:hAnsi="微软雅黑" w:eastAsia="微软雅黑" w:cs="微软雅黑"/>
          <w:b/>
          <w:bCs/>
          <w:color w:val="auto"/>
          <w:sz w:val="24"/>
          <w:szCs w:val="24"/>
          <w:shd w:val="clear" w:color="auto" w:fill="FFFFFF"/>
        </w:rPr>
      </w:pPr>
      <w:r>
        <w:rPr>
          <w:rFonts w:hint="eastAsia" w:ascii="微软雅黑" w:hAnsi="微软雅黑" w:eastAsia="微软雅黑" w:cs="微软雅黑"/>
          <w:b/>
          <w:bCs/>
          <w:color w:val="auto"/>
          <w:sz w:val="24"/>
          <w:szCs w:val="24"/>
          <w:shd w:val="clear" w:color="auto" w:fill="FFFFFF"/>
        </w:rPr>
        <w:t xml:space="preserve">仇小川  </w:t>
      </w:r>
      <w:r>
        <w:rPr>
          <w:rFonts w:hint="eastAsia" w:ascii="微软雅黑" w:hAnsi="微软雅黑" w:eastAsia="微软雅黑" w:cs="微软雅黑"/>
          <w:b w:val="0"/>
          <w:bCs w:val="0"/>
          <w:color w:val="auto"/>
          <w:sz w:val="24"/>
          <w:szCs w:val="24"/>
          <w:shd w:val="clear" w:color="auto" w:fill="FFFFFF"/>
        </w:rPr>
        <w:t xml:space="preserve">嘉实投资合伙人 </w:t>
      </w:r>
    </w:p>
    <w:p>
      <w:pPr>
        <w:rPr>
          <w:rFonts w:hint="eastAsia" w:ascii="微软雅黑" w:hAnsi="微软雅黑" w:eastAsia="微软雅黑" w:cs="微软雅黑"/>
          <w:b w:val="0"/>
          <w:bCs w:val="0"/>
          <w:color w:val="auto"/>
          <w:sz w:val="24"/>
          <w:szCs w:val="24"/>
          <w:shd w:val="clear" w:color="auto" w:fill="FFFFFF"/>
          <w:lang w:eastAsia="zh-CN"/>
        </w:rPr>
      </w:pPr>
      <w:r>
        <w:rPr>
          <w:rFonts w:hint="eastAsia" w:ascii="微软雅黑" w:hAnsi="微软雅黑" w:eastAsia="微软雅黑" w:cs="微软雅黑"/>
          <w:b/>
          <w:bCs/>
          <w:color w:val="auto"/>
          <w:sz w:val="24"/>
          <w:szCs w:val="24"/>
          <w:shd w:val="clear" w:color="auto" w:fill="FFFFFF"/>
        </w:rPr>
        <w:t xml:space="preserve">夏朝阳  </w:t>
      </w:r>
      <w:r>
        <w:rPr>
          <w:rFonts w:hint="eastAsia" w:ascii="微软雅黑" w:hAnsi="微软雅黑" w:eastAsia="微软雅黑" w:cs="微软雅黑"/>
          <w:b w:val="0"/>
          <w:bCs w:val="0"/>
          <w:color w:val="auto"/>
          <w:sz w:val="24"/>
          <w:szCs w:val="24"/>
          <w:shd w:val="clear" w:color="auto" w:fill="FFFFFF"/>
        </w:rPr>
        <w:t>常见投资创始合伙人</w:t>
      </w:r>
      <w:r>
        <w:rPr>
          <w:rFonts w:hint="eastAsia" w:ascii="微软雅黑" w:hAnsi="微软雅黑" w:eastAsia="微软雅黑" w:cs="微软雅黑"/>
          <w:b w:val="0"/>
          <w:bCs w:val="0"/>
          <w:color w:val="auto"/>
          <w:sz w:val="24"/>
          <w:szCs w:val="24"/>
          <w:shd w:val="clear" w:color="auto" w:fill="FFFFFF"/>
          <w:lang w:eastAsia="zh-CN"/>
        </w:rPr>
        <w:t>、</w:t>
      </w:r>
      <w:r>
        <w:rPr>
          <w:rFonts w:hint="eastAsia" w:ascii="微软雅黑" w:hAnsi="微软雅黑" w:eastAsia="微软雅黑" w:cs="微软雅黑"/>
          <w:i w:val="0"/>
          <w:caps w:val="0"/>
          <w:color w:val="333333"/>
          <w:spacing w:val="0"/>
          <w:sz w:val="24"/>
          <w:szCs w:val="24"/>
          <w:shd w:val="clear" w:fill="FFFFFF"/>
        </w:rPr>
        <w:t>水木清华校友基金合伙人</w:t>
      </w:r>
    </w:p>
    <w:p>
      <w:pPr>
        <w:rPr>
          <w:rFonts w:ascii="微软雅黑" w:hAnsi="微软雅黑" w:eastAsia="微软雅黑" w:cs="微软雅黑"/>
          <w:b/>
          <w:bCs/>
          <w:color w:val="auto"/>
          <w:sz w:val="24"/>
          <w:szCs w:val="24"/>
          <w:shd w:val="clear" w:color="auto" w:fill="FFFFFF"/>
        </w:rPr>
      </w:pPr>
      <w:r>
        <w:rPr>
          <w:rFonts w:hint="eastAsia" w:ascii="微软雅黑" w:hAnsi="微软雅黑" w:eastAsia="微软雅黑" w:cs="微软雅黑"/>
          <w:b/>
          <w:bCs/>
          <w:color w:val="auto"/>
          <w:sz w:val="24"/>
          <w:szCs w:val="24"/>
          <w:shd w:val="clear" w:color="auto" w:fill="FFFFFF"/>
        </w:rPr>
        <w:t xml:space="preserve">陆  刚  </w:t>
      </w:r>
      <w:r>
        <w:rPr>
          <w:rFonts w:hint="eastAsia" w:ascii="微软雅黑" w:hAnsi="微软雅黑" w:eastAsia="微软雅黑" w:cs="微软雅黑"/>
          <w:b w:val="0"/>
          <w:bCs w:val="0"/>
          <w:color w:val="auto"/>
          <w:sz w:val="24"/>
          <w:szCs w:val="24"/>
          <w:shd w:val="clear" w:color="auto" w:fill="FFFFFF"/>
        </w:rPr>
        <w:t>联想之星合伙人</w:t>
      </w:r>
    </w:p>
    <w:p>
      <w:pPr>
        <w:rPr>
          <w:rFonts w:hint="eastAsia" w:ascii="微软雅黑" w:hAnsi="微软雅黑" w:eastAsia="微软雅黑" w:cs="微软雅黑"/>
          <w:b w:val="0"/>
          <w:bCs w:val="0"/>
          <w:color w:val="auto"/>
          <w:sz w:val="24"/>
          <w:szCs w:val="24"/>
          <w:shd w:val="clear" w:color="auto" w:fill="FFFFFF"/>
        </w:rPr>
      </w:pPr>
      <w:r>
        <w:rPr>
          <w:rFonts w:hint="eastAsia" w:ascii="微软雅黑" w:hAnsi="微软雅黑" w:eastAsia="微软雅黑" w:cs="微软雅黑"/>
          <w:b/>
          <w:bCs/>
          <w:color w:val="auto"/>
          <w:sz w:val="24"/>
          <w:szCs w:val="24"/>
          <w:shd w:val="clear" w:color="auto" w:fill="FFFFFF"/>
        </w:rPr>
        <w:t xml:space="preserve">史晨星  </w:t>
      </w:r>
      <w:r>
        <w:rPr>
          <w:rFonts w:hint="eastAsia" w:ascii="微软雅黑" w:hAnsi="微软雅黑" w:eastAsia="微软雅黑" w:cs="微软雅黑"/>
          <w:b w:val="0"/>
          <w:bCs w:val="0"/>
          <w:color w:val="auto"/>
          <w:sz w:val="24"/>
          <w:szCs w:val="24"/>
          <w:shd w:val="clear" w:color="auto" w:fill="FFFFFF"/>
        </w:rPr>
        <w:t>创客黑马副总裁</w:t>
      </w:r>
    </w:p>
    <w:p>
      <w:pPr>
        <w:rPr>
          <w:rFonts w:ascii="微软雅黑" w:hAnsi="微软雅黑" w:eastAsia="微软雅黑" w:cs="微软雅黑"/>
          <w:b/>
          <w:color w:val="218D9E"/>
          <w:sz w:val="32"/>
          <w:szCs w:val="32"/>
        </w:rPr>
      </w:pPr>
      <w:r>
        <w:rPr>
          <w:rFonts w:hint="eastAsia" w:ascii="微软雅黑" w:hAnsi="微软雅黑" w:eastAsia="微软雅黑" w:cs="微软雅黑"/>
          <w:b/>
          <w:color w:val="218D9E"/>
          <w:sz w:val="32"/>
          <w:szCs w:val="32"/>
        </w:rPr>
        <mc:AlternateContent>
          <mc:Choice Requires="wps">
            <w:drawing>
              <wp:anchor distT="0" distB="0" distL="114300" distR="114300" simplePos="0" relativeHeight="251666432" behindDoc="0" locked="0" layoutInCell="1" allowOverlap="1">
                <wp:simplePos x="0" y="0"/>
                <wp:positionH relativeFrom="column">
                  <wp:posOffset>2408555</wp:posOffset>
                </wp:positionH>
                <wp:positionV relativeFrom="paragraph">
                  <wp:posOffset>92075</wp:posOffset>
                </wp:positionV>
                <wp:extent cx="3869690" cy="208280"/>
                <wp:effectExtent l="0" t="0" r="187960" b="1270"/>
                <wp:wrapNone/>
                <wp:docPr id="13" name="Rectangle 12"/>
                <wp:cNvGraphicFramePr/>
                <a:graphic xmlns:a="http://schemas.openxmlformats.org/drawingml/2006/main">
                  <a:graphicData uri="http://schemas.microsoft.com/office/word/2010/wordprocessingShape">
                    <wps:wsp>
                      <wps:cNvSpPr/>
                      <wps:spPr>
                        <a:xfrm>
                          <a:off x="0" y="0"/>
                          <a:ext cx="3869690" cy="208280"/>
                        </a:xfrm>
                        <a:prstGeom prst="rect">
                          <a:avLst/>
                        </a:prstGeom>
                        <a:solidFill>
                          <a:srgbClr val="218D9E"/>
                        </a:solidFill>
                        <a:ln>
                          <a:noFill/>
                        </a:ln>
                        <a:effectLst>
                          <a:outerShdw sy="50000" kx="-2453608" rotWithShape="0">
                            <a:srgbClr val="E5B8B7">
                              <a:alpha val="50000"/>
                            </a:srgbClr>
                          </a:outerShdw>
                        </a:effectLst>
                      </wps:spPr>
                      <wps:bodyPr vert="horz" anchor="t" upright="1"/>
                    </wps:wsp>
                  </a:graphicData>
                </a:graphic>
              </wp:anchor>
            </w:drawing>
          </mc:Choice>
          <mc:Fallback>
            <w:pict>
              <v:rect id="Rectangle 12" o:spid="_x0000_s1026" o:spt="1" style="position:absolute;left:0pt;margin-left:189.65pt;margin-top:7.25pt;height:16.4pt;width:304.7pt;z-index:251666432;mso-width-relative:page;mso-height-relative:page;" fillcolor="#218D9E" filled="t" stroked="f" coordsize="21600,21600" o:gfxdata="UEsDBAoAAAAAAIdO4kAAAAAAAAAAAAAAAAAEAAAAZHJzL1BLAwQUAAAACACHTuJAOrOo8dkAAAAJ&#10;AQAADwAAAGRycy9kb3ducmV2LnhtbE2Py07DMBBF90j8gzVI7KhTEpo0xOkCxIYNoiDa7txkiK3G&#10;dpRxX3w90xUsR/fo3jPV4uR6ccCRbPAKppMEBPomtNZ3Cj4/Xu4KEBS1b3UfPCo4I8Givr6qdNmG&#10;o3/HwzJ2gks8lVqBiXEopaTGoNM0CQN6zr7D6HTkc+xkO+ojl7te3ifJTDptPS8YPeCTwWa33DsF&#10;tJmtrC2GL9qdzfMrNdnq522t1O3NNHkEEfEU/2C46LM61Oy0DXvfkugVpPk8ZZSD7AEEA/OiyEFs&#10;FWR5CrKu5P8P6l9QSwMEFAAAAAgAh07iQAlrPa0DAgAAFQQAAA4AAABkcnMvZTJvRG9jLnhtbK1T&#10;wY7bIBC9V+o/IO4bO06TOlGclbbZ7aVqV5tWPROMDSoGNJA46dd3wN403b3soTk4AzO8ee8xrG9P&#10;nSZHAV5ZU9HpJKdEGG5rZdqK/vj+cFNS4gMzNdPWiIqehae3m/fv1r1bicJKq2sBBEGMX/WuojIE&#10;t8oyz6XomJ9YJwwmGwsdC7iENquB9Yje6azI80XWW6gdWC68x93tkKQjIrwF0DaN4mJr+aETJgyo&#10;IDQLKMlL5TzdJLZNI3j41jReBKIrikpD+mITjPfxm23WbNUCc1LxkQJ7C4UXmjqmDDa9QG1ZYOQA&#10;6hVUpzhYb5sw4bbLBiHJEVQxzV94s5PMiaQFrfbuYrr/f7D86/ERiKpxEmaUGNbhjT+ha8y0WpBp&#10;EQ3qnV9h3c49wrjyGEa1pwa6+I86yCmZer6YKk6BcNyclYvlYol+c8wVeVmUyfXs72kHPnwWtiMx&#10;qChg++QlO37xATti6XNJbOatVvWD0jotoN1/0kCODC+4mJbb5X2kjEf+KdMmFhsbjw3pYUekEcE2&#10;ScUhCNjJuiceqc5z/FHyCyXcFB/ms0WODwNs+KmCTBcTlb6icD+/K+8+DvS1k2wgNmCNvAbGiaN9&#10;7phWV2Sy6Pngcoz2tj7jNeGrRX+khd+UMMMxqGig5OBAtRIz0yQ9HsBpSZDjZMdxvF5jfP2aN3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rOo8dkAAAAJAQAADwAAAAAAAAABACAAAAAiAAAAZHJz&#10;L2Rvd25yZXYueG1sUEsBAhQAFAAAAAgAh07iQAlrPa0DAgAAFQQAAA4AAAAAAAAAAQAgAAAAKAEA&#10;AGRycy9lMm9Eb2MueG1sUEsFBgAAAAAGAAYAWQEAAJ0FAAAAAA==&#10;">
                <v:fill on="t" focussize="0,0"/>
                <v:stroke on="f"/>
                <v:imagedata o:title=""/>
                <o:lock v:ext="edit" aspectratio="f"/>
                <v:shadow on="t" type="perspective" color="#E5B8B7" opacity="32768f" offset="0pt,0pt" origin="0f,32768f" matrix="65536f,-56756f,0f,32768f"/>
              </v:rect>
            </w:pict>
          </mc:Fallback>
        </mc:AlternateContent>
      </w:r>
      <w:r>
        <w:rPr>
          <w:rFonts w:hint="eastAsia" w:ascii="微软雅黑" w:hAnsi="微软雅黑" w:eastAsia="微软雅黑" w:cs="微软雅黑"/>
          <w:b/>
          <w:color w:val="218D9E"/>
          <w:sz w:val="32"/>
          <w:szCs w:val="32"/>
        </w:rPr>
        <w:t>▍医疗健康标杆企业游学</w:t>
      </w:r>
    </w:p>
    <w:p>
      <w:pPr>
        <w:adjustRightInd w:val="0"/>
        <w:snapToGrid w:val="0"/>
        <w:spacing w:line="360" w:lineRule="auto"/>
        <w:ind w:firstLine="480" w:firstLineChars="200"/>
        <w:rPr>
          <w:rFonts w:ascii="微软雅黑" w:hAnsi="微软雅黑" w:eastAsia="微软雅黑" w:cs="微软雅黑"/>
          <w:sz w:val="28"/>
          <w:szCs w:val="28"/>
          <w:shd w:val="clear" w:color="auto" w:fill="FFFFFF"/>
        </w:rPr>
      </w:pPr>
      <w:r>
        <w:rPr>
          <w:rFonts w:hint="eastAsia" w:ascii="微软雅黑" w:hAnsi="微软雅黑" w:eastAsia="微软雅黑" w:cs="微软雅黑"/>
          <w:sz w:val="24"/>
          <w:szCs w:val="24"/>
        </w:rPr>
        <w:t>标杆企业参访主要为医疗健康行业各个细分领域的龙头企业，我们打破传统的走马观花似的参观，代之以更直接、更深入的学习实践；我们收获的不仅仅是参访企业负责人的授课与交流，更是企业投资理念与管理经验思维的升华、产业合作机会的链接。</w:t>
      </w:r>
    </w:p>
    <w:p>
      <w:pPr>
        <w:pStyle w:val="12"/>
        <w:ind w:firstLine="0" w:firstLineChars="0"/>
        <w:rPr>
          <w:rFonts w:ascii="微软雅黑" w:hAnsi="微软雅黑" w:eastAsia="微软雅黑" w:cs="微软雅黑"/>
          <w:bCs/>
          <w:color w:val="C00000"/>
          <w:sz w:val="28"/>
          <w:szCs w:val="28"/>
          <w:shd w:val="clear" w:color="auto" w:fill="FFFFFF"/>
        </w:rPr>
      </w:pPr>
      <w:r>
        <w:rPr>
          <w:rFonts w:hint="eastAsia" w:ascii="微软雅黑" w:hAnsi="微软雅黑" w:eastAsia="微软雅黑" w:cs="微软雅黑"/>
          <w:bCs/>
          <w:color w:val="218D9E"/>
          <w:sz w:val="28"/>
          <w:szCs w:val="28"/>
        </w:rPr>
        <w:t xml:space="preserve">● </w:t>
      </w:r>
      <w:r>
        <w:rPr>
          <w:rFonts w:hint="eastAsia" w:ascii="微软雅黑" w:hAnsi="微软雅黑" w:eastAsia="微软雅黑" w:cs="微软雅黑"/>
          <w:bCs/>
          <w:sz w:val="28"/>
          <w:szCs w:val="28"/>
          <w:shd w:val="clear" w:color="auto" w:fill="FFFFFF"/>
        </w:rPr>
        <w:t>上市企业实地考察</w:t>
      </w:r>
    </w:p>
    <w:p>
      <w:pPr>
        <w:spacing w:line="276" w:lineRule="auto"/>
        <w:rPr>
          <w:rFonts w:ascii="微软雅黑" w:hAnsi="微软雅黑" w:eastAsia="微软雅黑" w:cs="微软雅黑"/>
          <w:color w:val="000000"/>
          <w:sz w:val="24"/>
          <w:szCs w:val="24"/>
        </w:rPr>
      </w:pPr>
      <w:r>
        <w:rPr>
          <w:rFonts w:hint="eastAsia" w:ascii="微软雅黑" w:hAnsi="微软雅黑" w:eastAsia="微软雅黑" w:cs="微软雅黑"/>
          <w:b/>
          <w:bCs/>
          <w:color w:val="31859C" w:themeColor="accent5" w:themeShade="BF"/>
          <w:sz w:val="24"/>
          <w:szCs w:val="24"/>
        </w:rPr>
        <w:t>御家汇</w:t>
      </w:r>
      <w:r>
        <w:rPr>
          <w:rFonts w:hint="eastAsia" w:ascii="微软雅黑" w:hAnsi="微软雅黑" w:eastAsia="微软雅黑" w:cs="微软雅黑"/>
          <w:color w:val="000000"/>
          <w:sz w:val="24"/>
          <w:szCs w:val="24"/>
        </w:rPr>
        <w:t>（代码： 300740 ）主要从事面膜等护肤品的研发、生产与销售。2018年2月8日在深圳证券交易所创业板挂牌上市。</w:t>
      </w:r>
    </w:p>
    <w:p>
      <w:pPr>
        <w:spacing w:line="276" w:lineRule="auto"/>
        <w:rPr>
          <w:rFonts w:ascii="微软雅黑" w:hAnsi="微软雅黑" w:eastAsia="微软雅黑" w:cs="微软雅黑"/>
          <w:color w:val="000000"/>
          <w:sz w:val="24"/>
          <w:szCs w:val="24"/>
        </w:rPr>
      </w:pPr>
      <w:r>
        <w:rPr>
          <w:rFonts w:hint="eastAsia" w:ascii="微软雅黑" w:hAnsi="微软雅黑" w:eastAsia="微软雅黑" w:cs="微软雅黑"/>
          <w:b/>
          <w:bCs/>
          <w:color w:val="31859C" w:themeColor="accent5" w:themeShade="BF"/>
          <w:sz w:val="24"/>
          <w:szCs w:val="24"/>
        </w:rPr>
        <w:t>英科医疗</w:t>
      </w:r>
      <w:r>
        <w:rPr>
          <w:rFonts w:hint="eastAsia" w:ascii="微软雅黑" w:hAnsi="微软雅黑" w:eastAsia="微软雅黑" w:cs="微软雅黑"/>
          <w:color w:val="000000"/>
          <w:sz w:val="24"/>
          <w:szCs w:val="24"/>
        </w:rPr>
        <w:t>（代码：300677）业务医疗防护、康复护理、保健理疗、检查耗材四大板块。</w:t>
      </w:r>
    </w:p>
    <w:p>
      <w:pPr>
        <w:spacing w:line="276" w:lineRule="auto"/>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2017年7月21日在深圳证券交易所创业牌上市。</w:t>
      </w:r>
    </w:p>
    <w:p>
      <w:pPr>
        <w:spacing w:line="276" w:lineRule="auto"/>
        <w:rPr>
          <w:rFonts w:ascii="微软雅黑" w:hAnsi="微软雅黑" w:eastAsia="微软雅黑" w:cs="微软雅黑"/>
          <w:color w:val="000000"/>
          <w:sz w:val="24"/>
          <w:szCs w:val="24"/>
        </w:rPr>
      </w:pPr>
      <w:r>
        <w:rPr>
          <w:rFonts w:hint="eastAsia" w:ascii="微软雅黑" w:hAnsi="微软雅黑" w:eastAsia="微软雅黑" w:cs="微软雅黑"/>
          <w:b/>
          <w:bCs/>
          <w:color w:val="31859C" w:themeColor="accent5" w:themeShade="BF"/>
          <w:sz w:val="24"/>
          <w:szCs w:val="24"/>
        </w:rPr>
        <w:t>华大基因</w:t>
      </w:r>
      <w:r>
        <w:rPr>
          <w:rFonts w:hint="eastAsia" w:ascii="微软雅黑" w:hAnsi="微软雅黑" w:eastAsia="微软雅黑" w:cs="微软雅黑"/>
          <w:color w:val="000000"/>
          <w:sz w:val="24"/>
          <w:szCs w:val="24"/>
        </w:rPr>
        <w:t>（代码：300676）通过基因检测等手段，为医疗机构、科研机构、企事业单位等提供基因组学类的诊断和研究服务。2017年7月14日在深圳证券交易所创业牌上市。</w:t>
      </w:r>
    </w:p>
    <w:p>
      <w:pPr>
        <w:spacing w:line="276" w:lineRule="auto"/>
        <w:rPr>
          <w:rFonts w:ascii="微软雅黑" w:hAnsi="微软雅黑" w:eastAsia="微软雅黑" w:cs="微软雅黑"/>
          <w:color w:val="000000"/>
          <w:sz w:val="24"/>
          <w:szCs w:val="24"/>
        </w:rPr>
      </w:pPr>
      <w:r>
        <w:rPr>
          <w:rFonts w:hint="eastAsia" w:ascii="微软雅黑" w:hAnsi="微软雅黑" w:eastAsia="微软雅黑" w:cs="微软雅黑"/>
          <w:b/>
          <w:bCs/>
          <w:color w:val="31859C" w:themeColor="accent5" w:themeShade="BF"/>
          <w:sz w:val="24"/>
          <w:szCs w:val="24"/>
        </w:rPr>
        <w:t>旭创科技</w:t>
      </w:r>
      <w:r>
        <w:rPr>
          <w:rFonts w:hint="eastAsia" w:ascii="微软雅黑" w:hAnsi="微软雅黑" w:eastAsia="微软雅黑" w:cs="微软雅黑"/>
          <w:color w:val="000000"/>
          <w:sz w:val="24"/>
          <w:szCs w:val="24"/>
        </w:rPr>
        <w:t>（代码： 300308 ）光模块研发、生产厂商，为云计算数据中心及传输等领域提供光通信解决方案。2017 年7月4日被中际装备并购上市。</w:t>
      </w:r>
    </w:p>
    <w:p>
      <w:pPr>
        <w:spacing w:line="276" w:lineRule="auto"/>
        <w:rPr>
          <w:rFonts w:ascii="微软雅黑" w:hAnsi="微软雅黑" w:eastAsia="微软雅黑" w:cs="微软雅黑"/>
          <w:color w:val="000000"/>
          <w:sz w:val="24"/>
          <w:szCs w:val="24"/>
        </w:rPr>
      </w:pPr>
      <w:r>
        <w:rPr>
          <w:rFonts w:hint="eastAsia" w:ascii="微软雅黑" w:hAnsi="微软雅黑" w:eastAsia="微软雅黑" w:cs="微软雅黑"/>
          <w:b/>
          <w:bCs/>
          <w:color w:val="31859C" w:themeColor="accent5" w:themeShade="BF"/>
          <w:sz w:val="24"/>
          <w:szCs w:val="24"/>
        </w:rPr>
        <w:t>海辰药业</w:t>
      </w:r>
      <w:r>
        <w:rPr>
          <w:rFonts w:hint="eastAsia" w:ascii="微软雅黑" w:hAnsi="微软雅黑" w:eastAsia="微软雅黑" w:cs="微软雅黑"/>
          <w:color w:val="000000"/>
          <w:sz w:val="24"/>
          <w:szCs w:val="24"/>
        </w:rPr>
        <w:t>（代码：300584）集医药研发、生产和市场营销为一体的国家级高新技术企业。</w:t>
      </w:r>
    </w:p>
    <w:p>
      <w:pPr>
        <w:spacing w:line="276" w:lineRule="auto"/>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 xml:space="preserve">2017年1月12日在深圳证券交易所创业板挂牌上市。 </w:t>
      </w:r>
    </w:p>
    <w:p>
      <w:pPr>
        <w:spacing w:line="276" w:lineRule="auto"/>
        <w:rPr>
          <w:rFonts w:ascii="微软雅黑" w:hAnsi="微软雅黑" w:eastAsia="微软雅黑" w:cs="微软雅黑"/>
          <w:color w:val="000000"/>
          <w:sz w:val="24"/>
          <w:szCs w:val="24"/>
        </w:rPr>
      </w:pPr>
      <w:r>
        <w:rPr>
          <w:rFonts w:hint="eastAsia" w:ascii="微软雅黑" w:hAnsi="微软雅黑" w:eastAsia="微软雅黑" w:cs="微软雅黑"/>
          <w:b/>
          <w:bCs/>
          <w:color w:val="31859C" w:themeColor="accent5" w:themeShade="BF"/>
          <w:sz w:val="24"/>
          <w:szCs w:val="24"/>
        </w:rPr>
        <w:t>尚荣医疗</w:t>
      </w:r>
      <w:r>
        <w:rPr>
          <w:rFonts w:hint="eastAsia" w:ascii="微软雅黑" w:hAnsi="微软雅黑" w:eastAsia="微软雅黑" w:cs="微软雅黑"/>
          <w:color w:val="000000"/>
          <w:sz w:val="24"/>
          <w:szCs w:val="24"/>
        </w:rPr>
        <w:t>（中小板代码：002551）</w:t>
      </w:r>
      <w:r>
        <w:rPr>
          <w:rFonts w:hint="eastAsia" w:ascii="微软雅黑" w:hAnsi="微软雅黑" w:eastAsia="微软雅黑" w:cs="微软雅黑"/>
          <w:b/>
        </w:rPr>
        <w:t xml:space="preserve">  </w:t>
      </w:r>
      <w:r>
        <w:rPr>
          <w:rFonts w:hint="eastAsia" w:ascii="微软雅黑" w:hAnsi="微软雅黑" w:eastAsia="微软雅黑" w:cs="微软雅黑"/>
          <w:color w:val="000000"/>
          <w:sz w:val="24"/>
          <w:szCs w:val="24"/>
        </w:rPr>
        <w:t>医疗机构提供一体化服务的医疗专业工程企业。</w:t>
      </w:r>
    </w:p>
    <w:p>
      <w:pPr>
        <w:spacing w:line="276" w:lineRule="auto"/>
        <w:rPr>
          <w:rFonts w:ascii="微软雅黑" w:hAnsi="微软雅黑" w:eastAsia="微软雅黑" w:cs="微软雅黑"/>
          <w:b/>
        </w:rPr>
      </w:pPr>
      <w:r>
        <w:rPr>
          <w:rFonts w:hint="eastAsia" w:ascii="微软雅黑" w:hAnsi="微软雅黑" w:eastAsia="微软雅黑" w:cs="微软雅黑"/>
          <w:color w:val="000000"/>
          <w:sz w:val="24"/>
          <w:szCs w:val="24"/>
        </w:rPr>
        <w:t>2011年2月25日在深圳证券交易所中小企业板挂牌上市。</w:t>
      </w:r>
      <w:r>
        <w:rPr>
          <w:rFonts w:hint="eastAsia" w:ascii="微软雅黑" w:hAnsi="微软雅黑" w:eastAsia="微软雅黑" w:cs="微软雅黑"/>
          <w:b/>
        </w:rPr>
        <w:t xml:space="preserve">             </w:t>
      </w:r>
    </w:p>
    <w:p>
      <w:pPr>
        <w:rPr>
          <w:rFonts w:ascii="微软雅黑" w:hAnsi="微软雅黑" w:eastAsia="微软雅黑"/>
          <w:sz w:val="24"/>
          <w:szCs w:val="24"/>
          <w:shd w:val="clear" w:color="auto" w:fill="FFFFFF"/>
        </w:rPr>
      </w:pPr>
      <w:r>
        <w:rPr>
          <w:rFonts w:hint="eastAsia" w:ascii="微软雅黑" w:hAnsi="微软雅黑" w:eastAsia="微软雅黑"/>
          <w:b/>
          <w:bCs/>
          <w:color w:val="31859C" w:themeColor="accent5" w:themeShade="BF"/>
          <w:sz w:val="24"/>
          <w:szCs w:val="24"/>
          <w:shd w:val="clear" w:color="auto" w:fill="FFFFFF"/>
        </w:rPr>
        <w:t>金城医药</w:t>
      </w:r>
      <w:r>
        <w:rPr>
          <w:rFonts w:hint="eastAsia" w:ascii="微软雅黑" w:hAnsi="微软雅黑" w:eastAsia="微软雅黑"/>
          <w:sz w:val="24"/>
          <w:szCs w:val="24"/>
          <w:shd w:val="clear" w:color="auto" w:fill="FFFFFF"/>
        </w:rPr>
        <w:t xml:space="preserve"> （代码：300233）以三、四代头孢类医药中间体、特色原料药、生物制药、终端制剂以及妇儿产品等为主业的科研、生产企业。</w:t>
      </w:r>
    </w:p>
    <w:p>
      <w:pPr>
        <w:rPr>
          <w:rFonts w:ascii="微软雅黑" w:hAnsi="微软雅黑" w:eastAsia="微软雅黑" w:cs="微软雅黑"/>
          <w:sz w:val="24"/>
          <w:szCs w:val="24"/>
          <w:shd w:val="clear" w:color="auto" w:fill="FFFFFF"/>
        </w:rPr>
      </w:pPr>
      <w:r>
        <w:rPr>
          <w:rFonts w:hint="eastAsia" w:ascii="微软雅黑" w:hAnsi="微软雅黑" w:eastAsia="微软雅黑"/>
          <w:b/>
          <w:bCs/>
          <w:color w:val="31859C" w:themeColor="accent5" w:themeShade="BF"/>
          <w:sz w:val="24"/>
          <w:szCs w:val="24"/>
          <w:shd w:val="clear" w:color="auto" w:fill="FFFFFF"/>
        </w:rPr>
        <w:t>敖东药业</w:t>
      </w:r>
      <w:r>
        <w:rPr>
          <w:rFonts w:hint="eastAsia" w:ascii="微软雅黑" w:hAnsi="微软雅黑" w:eastAsia="微软雅黑"/>
          <w:sz w:val="24"/>
          <w:szCs w:val="24"/>
          <w:shd w:val="clear" w:color="auto" w:fill="FFFFFF"/>
        </w:rPr>
        <w:t>（</w:t>
      </w:r>
      <w:r>
        <w:rPr>
          <w:rFonts w:ascii="微软雅黑" w:hAnsi="微软雅黑" w:eastAsia="微软雅黑" w:cs="Arial"/>
          <w:sz w:val="24"/>
          <w:szCs w:val="24"/>
          <w:shd w:val="clear" w:color="auto" w:fill="FFFFFF"/>
        </w:rPr>
        <w:t>代码：0006</w:t>
      </w:r>
      <w:r>
        <w:rPr>
          <w:rFonts w:ascii="微软雅黑" w:hAnsi="微软雅黑" w:eastAsia="微软雅黑" w:cs="Arial"/>
          <w:color w:val="000000" w:themeColor="text1"/>
          <w:sz w:val="24"/>
          <w:szCs w:val="24"/>
          <w:shd w:val="clear" w:color="auto" w:fill="FFFFFF"/>
          <w14:textFill>
            <w14:solidFill>
              <w14:schemeClr w14:val="tx1"/>
            </w14:solidFill>
          </w14:textFill>
        </w:rPr>
        <w:t>23</w:t>
      </w:r>
      <w:r>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医药产业为基础，以“产业＋金融”双轮驱动控股型集团</w:t>
      </w:r>
      <w:r>
        <w:rPr>
          <w:rFonts w:hint="eastAsia" w:ascii="微软雅黑" w:hAnsi="微软雅黑" w:eastAsia="微软雅黑" w:cs="微软雅黑"/>
          <w:color w:val="000000" w:themeColor="text1"/>
          <w:sz w:val="24"/>
          <w:szCs w:val="24"/>
          <w:shd w:val="clear" w:color="auto" w:fill="FFFFFF"/>
          <w14:textFill>
            <w14:solidFill>
              <w14:schemeClr w14:val="tx1"/>
            </w14:solidFill>
          </w14:textFill>
        </w:rPr>
        <w:t>。</w:t>
      </w:r>
    </w:p>
    <w:p>
      <w:pPr>
        <w:rPr>
          <w:rFonts w:ascii="微软雅黑" w:hAnsi="微软雅黑" w:eastAsia="微软雅黑" w:cs="微软雅黑"/>
          <w:color w:val="000000" w:themeColor="text1"/>
          <w:sz w:val="32"/>
          <w:szCs w:val="32"/>
          <w:shd w:val="clear" w:color="auto" w:fill="FFFFFF"/>
          <w14:textFill>
            <w14:solidFill>
              <w14:schemeClr w14:val="tx1"/>
            </w14:solidFill>
          </w14:textFill>
        </w:rPr>
      </w:pPr>
      <w:r>
        <w:rPr>
          <w:rFonts w:ascii="微软雅黑" w:hAnsi="微软雅黑" w:eastAsia="微软雅黑" w:cs="微软雅黑"/>
          <w:color w:val="000000" w:themeColor="text1"/>
          <w:sz w:val="24"/>
          <w:szCs w:val="24"/>
          <w14:textFill>
            <w14:solidFill>
              <w14:schemeClr w14:val="tx1"/>
            </w14:solidFill>
          </w14:textFill>
        </w:rPr>
        <w:t>1996年10月28日在深交所挂牌上市</w:t>
      </w:r>
      <w:r>
        <w:rPr>
          <w:rFonts w:hint="eastAsia" w:ascii="微软雅黑" w:hAnsi="微软雅黑" w:eastAsia="微软雅黑" w:cs="微软雅黑"/>
          <w:color w:val="000000" w:themeColor="text1"/>
          <w:sz w:val="24"/>
          <w:szCs w:val="24"/>
          <w14:textFill>
            <w14:solidFill>
              <w14:schemeClr w14:val="tx1"/>
            </w14:solidFill>
          </w14:textFill>
        </w:rPr>
        <w:t>。</w:t>
      </w:r>
    </w:p>
    <w:p>
      <w:pPr>
        <w:rPr>
          <w:rFonts w:ascii="微软雅黑" w:hAnsi="微软雅黑" w:eastAsia="微软雅黑"/>
          <w:sz w:val="24"/>
          <w:szCs w:val="24"/>
          <w:shd w:val="clear" w:color="auto" w:fill="FFFFFF"/>
        </w:rPr>
      </w:pPr>
      <w:r>
        <w:rPr>
          <w:rFonts w:hint="eastAsia" w:ascii="微软雅黑" w:hAnsi="微软雅黑" w:eastAsia="微软雅黑" w:cs="微软雅黑"/>
          <w:b/>
          <w:bCs/>
          <w:color w:val="31859C" w:themeColor="accent5" w:themeShade="BF"/>
          <w:sz w:val="24"/>
          <w:szCs w:val="24"/>
          <w:shd w:val="clear" w:color="auto" w:fill="FFFFFF"/>
        </w:rPr>
        <w:t>安科生物</w:t>
      </w:r>
      <w:r>
        <w:rPr>
          <w:rFonts w:hint="eastAsia" w:ascii="微软雅黑" w:hAnsi="微软雅黑" w:eastAsia="微软雅黑" w:cs="微软雅黑"/>
          <w:sz w:val="24"/>
          <w:szCs w:val="24"/>
          <w:shd w:val="clear" w:color="auto" w:fill="FFFFFF"/>
        </w:rPr>
        <w:t>（代码：3</w:t>
      </w:r>
      <w:r>
        <w:rPr>
          <w:rFonts w:ascii="微软雅黑" w:hAnsi="微软雅黑" w:eastAsia="微软雅黑" w:cs="Arial"/>
          <w:sz w:val="24"/>
          <w:szCs w:val="24"/>
          <w:shd w:val="clear" w:color="auto" w:fill="FFFFFF"/>
        </w:rPr>
        <w:t>00009</w:t>
      </w:r>
      <w:r>
        <w:rPr>
          <w:rFonts w:hint="eastAsia" w:ascii="微软雅黑" w:hAnsi="微软雅黑" w:eastAsia="微软雅黑" w:cs="微软雅黑"/>
          <w:sz w:val="24"/>
          <w:szCs w:val="24"/>
          <w:shd w:val="clear" w:color="auto" w:fill="FFFFFF"/>
        </w:rPr>
        <w:t>）</w:t>
      </w:r>
      <w:r>
        <w:rPr>
          <w:rFonts w:hint="eastAsia" w:ascii="微软雅黑" w:hAnsi="微软雅黑" w:eastAsia="微软雅黑"/>
          <w:sz w:val="24"/>
          <w:szCs w:val="24"/>
          <w:shd w:val="clear" w:color="auto" w:fill="FFFFFF"/>
        </w:rPr>
        <w:t>致力于细胞工程产品、基因工程产品、精准医疗等医药和医疗技术、产品的研发和核心技术能力的构建。</w:t>
      </w:r>
    </w:p>
    <w:p>
      <w:pPr>
        <w:rPr>
          <w:rFonts w:ascii="微软雅黑" w:hAnsi="微软雅黑" w:eastAsia="微软雅黑" w:cs="微软雅黑"/>
          <w:sz w:val="24"/>
          <w:szCs w:val="24"/>
          <w:shd w:val="clear" w:color="auto" w:fill="FFFFFF"/>
        </w:rPr>
      </w:pPr>
      <w:r>
        <w:rPr>
          <w:rFonts w:hint="eastAsia" w:ascii="微软雅黑" w:hAnsi="微软雅黑" w:eastAsia="微软雅黑"/>
          <w:b/>
          <w:bCs/>
          <w:color w:val="31859C" w:themeColor="accent5" w:themeShade="BF"/>
          <w:sz w:val="24"/>
          <w:szCs w:val="24"/>
          <w:shd w:val="clear" w:color="auto" w:fill="FFFFFF"/>
        </w:rPr>
        <w:t>海正药业</w:t>
      </w:r>
      <w:r>
        <w:rPr>
          <w:rFonts w:hint="eastAsia" w:ascii="微软雅黑" w:hAnsi="微软雅黑" w:eastAsia="微软雅黑"/>
          <w:sz w:val="24"/>
          <w:szCs w:val="24"/>
          <w:shd w:val="clear" w:color="auto" w:fill="FFFFFF"/>
        </w:rPr>
        <w:t>（代码：6</w:t>
      </w:r>
      <w:r>
        <w:rPr>
          <w:rFonts w:ascii="微软雅黑" w:hAnsi="微软雅黑" w:eastAsia="微软雅黑"/>
          <w:sz w:val="24"/>
          <w:szCs w:val="24"/>
          <w:shd w:val="clear" w:color="auto" w:fill="FFFFFF"/>
        </w:rPr>
        <w:t>00267</w:t>
      </w:r>
      <w:r>
        <w:rPr>
          <w:rFonts w:hint="eastAsia" w:ascii="微软雅黑" w:hAnsi="微软雅黑" w:eastAsia="微软雅黑"/>
          <w:sz w:val="24"/>
          <w:szCs w:val="24"/>
          <w:shd w:val="clear" w:color="auto" w:fill="FFFFFF"/>
        </w:rPr>
        <w:t>）</w:t>
      </w:r>
      <w:r>
        <w:rPr>
          <w:rFonts w:ascii="微软雅黑" w:hAnsi="微软雅黑" w:eastAsia="微软雅黑" w:cs="Arial"/>
          <w:sz w:val="24"/>
          <w:szCs w:val="24"/>
          <w:shd w:val="clear" w:color="auto" w:fill="FFFFFF"/>
        </w:rPr>
        <w:t>致力于整合药物研发与生产资</w:t>
      </w:r>
      <w:r>
        <w:rPr>
          <w:rFonts w:hint="eastAsia" w:ascii="微软雅黑" w:hAnsi="微软雅黑" w:eastAsia="微软雅黑" w:cs="微软雅黑"/>
          <w:sz w:val="24"/>
          <w:szCs w:val="24"/>
          <w:shd w:val="clear" w:color="auto" w:fill="FFFFFF"/>
        </w:rPr>
        <w:t>源，</w:t>
      </w:r>
      <w:r>
        <w:rPr>
          <w:rFonts w:ascii="微软雅黑" w:hAnsi="微软雅黑" w:eastAsia="微软雅黑" w:cs="Arial"/>
          <w:sz w:val="24"/>
          <w:szCs w:val="24"/>
          <w:shd w:val="clear" w:color="auto" w:fill="FFFFFF"/>
        </w:rPr>
        <w:t>研发领域涵盖化学合成、微生物发酵、生物技术、天然植物提取及制剂开发等多个方面， 产品治疗领域涉及抗肿瘤、</w:t>
      </w:r>
      <w:r>
        <w:fldChar w:fldCharType="begin"/>
      </w:r>
      <w:r>
        <w:instrText xml:space="preserve"> HYPERLINK "https://baike.baidu.com/item/%E5%BF%83%E8%A1%80%E7%AE%A1%E7%B3%BB%E7%BB%9F/3026970" \t "_blank" </w:instrText>
      </w:r>
      <w:r>
        <w:fldChar w:fldCharType="separate"/>
      </w:r>
      <w:r>
        <w:rPr>
          <w:rStyle w:val="11"/>
          <w:rFonts w:ascii="微软雅黑" w:hAnsi="微软雅黑" w:eastAsia="微软雅黑" w:cs="Arial"/>
          <w:color w:val="auto"/>
          <w:sz w:val="24"/>
          <w:szCs w:val="24"/>
          <w:u w:val="none"/>
          <w:shd w:val="clear" w:color="auto" w:fill="FFFFFF"/>
        </w:rPr>
        <w:t>心血管系统</w:t>
      </w:r>
      <w:r>
        <w:rPr>
          <w:rStyle w:val="11"/>
          <w:rFonts w:ascii="微软雅黑" w:hAnsi="微软雅黑" w:eastAsia="微软雅黑" w:cs="Arial"/>
          <w:color w:val="auto"/>
          <w:sz w:val="24"/>
          <w:szCs w:val="24"/>
          <w:u w:val="none"/>
          <w:shd w:val="clear" w:color="auto" w:fill="FFFFFF"/>
        </w:rPr>
        <w:fldChar w:fldCharType="end"/>
      </w:r>
      <w:r>
        <w:rPr>
          <w:rFonts w:ascii="微软雅黑" w:hAnsi="微软雅黑" w:eastAsia="微软雅黑" w:cs="Arial"/>
          <w:sz w:val="24"/>
          <w:szCs w:val="24"/>
          <w:shd w:val="clear" w:color="auto" w:fill="FFFFFF"/>
        </w:rPr>
        <w:t>、抗感染、抗寄生虫、内分泌调节、免疫抑制、抗抑郁等</w:t>
      </w:r>
      <w:r>
        <w:rPr>
          <w:rFonts w:hint="eastAsia" w:ascii="微软雅黑" w:hAnsi="微软雅黑" w:eastAsia="微软雅黑" w:cs="微软雅黑"/>
          <w:sz w:val="24"/>
          <w:szCs w:val="24"/>
          <w:shd w:val="clear" w:color="auto" w:fill="FFFFFF"/>
        </w:rPr>
        <w:t>。</w:t>
      </w:r>
    </w:p>
    <w:p>
      <w:pPr>
        <w:rPr>
          <w:rFonts w:ascii="微软雅黑" w:hAnsi="微软雅黑" w:eastAsia="微软雅黑" w:cs="微软雅黑"/>
          <w:color w:val="auto"/>
          <w:sz w:val="24"/>
          <w:szCs w:val="24"/>
          <w:shd w:val="clear" w:color="auto" w:fill="FFFFFF"/>
        </w:rPr>
      </w:pPr>
      <w:r>
        <w:rPr>
          <w:rFonts w:hint="eastAsia" w:ascii="微软雅黑" w:hAnsi="微软雅黑" w:eastAsia="微软雅黑" w:cs="微软雅黑"/>
          <w:b/>
          <w:bCs/>
          <w:color w:val="31859C" w:themeColor="accent5" w:themeShade="BF"/>
          <w:sz w:val="24"/>
          <w:szCs w:val="24"/>
          <w:shd w:val="clear" w:color="auto" w:fill="FFFFFF"/>
        </w:rPr>
        <w:t>华龛生物</w:t>
      </w:r>
      <w:r>
        <w:rPr>
          <w:rFonts w:hint="eastAsia" w:ascii="微软雅黑" w:hAnsi="微软雅黑" w:eastAsia="微软雅黑" w:cs="微软雅黑"/>
          <w:color w:val="FF0000"/>
          <w:sz w:val="24"/>
          <w:szCs w:val="24"/>
          <w:shd w:val="clear" w:color="auto" w:fill="FFFFFF"/>
        </w:rPr>
        <w:t xml:space="preserve"> </w:t>
      </w:r>
      <w:r>
        <w:rPr>
          <w:rFonts w:hint="eastAsia" w:ascii="微软雅黑" w:hAnsi="微软雅黑" w:eastAsia="微软雅黑" w:cs="微软雅黑"/>
          <w:color w:val="auto"/>
          <w:sz w:val="24"/>
          <w:szCs w:val="24"/>
          <w:shd w:val="clear" w:color="auto" w:fill="FFFFFF"/>
        </w:rPr>
        <w:t>基于自主知识产权的原创性3D微组织工程技术，推出了系列仿生3D细胞技术产品，聚焦于开发3D细胞高通量药物筛选产品。</w:t>
      </w:r>
    </w:p>
    <w:p>
      <w:pPr>
        <w:rPr>
          <w:rFonts w:ascii="微软雅黑" w:hAnsi="微软雅黑" w:eastAsia="微软雅黑" w:cs="微软雅黑"/>
          <w:b w:val="0"/>
          <w:bCs w:val="0"/>
          <w:color w:val="000000" w:themeColor="text1"/>
          <w:sz w:val="24"/>
          <w:szCs w:val="24"/>
          <w:shd w:val="clear" w:color="auto" w:fill="FFFFFF"/>
          <w14:textFill>
            <w14:solidFill>
              <w14:schemeClr w14:val="tx1"/>
            </w14:solidFill>
          </w14:textFill>
        </w:rPr>
      </w:pPr>
      <w:r>
        <w:rPr>
          <w:rFonts w:hint="eastAsia" w:ascii="微软雅黑" w:hAnsi="微软雅黑" w:eastAsia="微软雅黑" w:cs="微软雅黑"/>
          <w:b/>
          <w:bCs/>
          <w:color w:val="31859C" w:themeColor="accent5" w:themeShade="BF"/>
          <w:sz w:val="24"/>
          <w:szCs w:val="24"/>
          <w:shd w:val="clear" w:color="auto" w:fill="FFFFFF"/>
        </w:rPr>
        <w:t>士泽生物</w:t>
      </w:r>
      <w:r>
        <w:rPr>
          <w:rFonts w:hint="eastAsia" w:ascii="微软雅黑" w:hAnsi="微软雅黑" w:eastAsia="微软雅黑" w:cs="微软雅黑"/>
          <w:b w:val="0"/>
          <w:bCs w:val="0"/>
          <w:color w:val="000000" w:themeColor="text1"/>
          <w:sz w:val="24"/>
          <w:szCs w:val="24"/>
          <w:shd w:val="clear" w:color="auto" w:fill="FFFFFF"/>
          <w14:textFill>
            <w14:solidFill>
              <w14:schemeClr w14:val="tx1"/>
            </w14:solidFill>
          </w14:textFill>
        </w:rPr>
        <w:t xml:space="preserve"> 致力于为帕金森病等尚无临床解决方案的重大疾病提供干细胞治疗方案。</w:t>
      </w:r>
    </w:p>
    <w:p>
      <w:pPr>
        <w:rPr>
          <w:rFonts w:ascii="微软雅黑" w:hAnsi="微软雅黑" w:eastAsia="微软雅黑" w:cs="微软雅黑"/>
          <w:b w:val="0"/>
          <w:bCs w:val="0"/>
          <w:color w:val="000000" w:themeColor="text1"/>
          <w:sz w:val="24"/>
          <w:szCs w:val="24"/>
          <w:shd w:val="clear" w:color="auto" w:fill="FFFFFF"/>
          <w14:textFill>
            <w14:solidFill>
              <w14:schemeClr w14:val="tx1"/>
            </w14:solidFill>
          </w14:textFill>
        </w:rPr>
      </w:pPr>
      <w:r>
        <w:rPr>
          <w:rFonts w:hint="eastAsia" w:ascii="微软雅黑" w:hAnsi="微软雅黑" w:eastAsia="微软雅黑" w:cs="微软雅黑"/>
          <w:b/>
          <w:bCs/>
          <w:color w:val="31859C" w:themeColor="accent5" w:themeShade="BF"/>
          <w:sz w:val="24"/>
          <w:szCs w:val="24"/>
          <w:shd w:val="clear" w:color="auto" w:fill="FFFFFF"/>
        </w:rPr>
        <w:t>精诊科技</w:t>
      </w:r>
      <w:r>
        <w:rPr>
          <w:rFonts w:hint="eastAsia" w:ascii="微软雅黑" w:hAnsi="微软雅黑" w:eastAsia="微软雅黑" w:cs="微软雅黑"/>
          <w:b w:val="0"/>
          <w:bCs w:val="0"/>
          <w:color w:val="000000" w:themeColor="text1"/>
          <w:sz w:val="24"/>
          <w:szCs w:val="24"/>
          <w:shd w:val="clear" w:color="auto" w:fill="FFFFFF"/>
          <w14:textFill>
            <w14:solidFill>
              <w14:schemeClr w14:val="tx1"/>
            </w14:solidFill>
          </w14:textFill>
        </w:rPr>
        <w:t xml:space="preserve"> 一家临床外科人工智能医疗企业，利用深度学习、计算图形学等技术，对病人多源异构医疗数据进行深度处理和分析。面向医院临床外科提供数字化手术术前规划，手术术中实时导航和术后评估等围术期全流程解决方案。</w:t>
      </w:r>
    </w:p>
    <w:p>
      <w:pPr>
        <w:rPr>
          <w:rFonts w:ascii="微软雅黑" w:hAnsi="微软雅黑" w:eastAsia="微软雅黑" w:cs="微软雅黑"/>
          <w:b w:val="0"/>
          <w:bCs w:val="0"/>
          <w:color w:val="000000" w:themeColor="text1"/>
          <w:sz w:val="24"/>
          <w:szCs w:val="24"/>
          <w:shd w:val="clear" w:color="auto" w:fill="FFFFFF"/>
          <w14:textFill>
            <w14:solidFill>
              <w14:schemeClr w14:val="tx1"/>
            </w14:solidFill>
          </w14:textFill>
        </w:rPr>
      </w:pPr>
      <w:r>
        <w:rPr>
          <w:rFonts w:hint="eastAsia" w:ascii="微软雅黑" w:hAnsi="微软雅黑" w:eastAsia="微软雅黑" w:cs="微软雅黑"/>
          <w:b/>
          <w:bCs/>
          <w:color w:val="31859C" w:themeColor="accent5" w:themeShade="BF"/>
          <w:sz w:val="24"/>
          <w:szCs w:val="24"/>
          <w:shd w:val="clear" w:color="auto" w:fill="FFFFFF"/>
        </w:rPr>
        <w:t>大艾机器人</w:t>
      </w:r>
      <w:r>
        <w:rPr>
          <w:rFonts w:hint="eastAsia" w:ascii="微软雅黑" w:hAnsi="微软雅黑" w:eastAsia="微软雅黑" w:cs="微软雅黑"/>
          <w:b w:val="0"/>
          <w:bCs w:val="0"/>
          <w:color w:val="000000" w:themeColor="text1"/>
          <w:sz w:val="24"/>
          <w:szCs w:val="24"/>
          <w:shd w:val="clear" w:color="auto" w:fill="FFFFFF"/>
          <w14:textFill>
            <w14:solidFill>
              <w14:schemeClr w14:val="tx1"/>
            </w14:solidFill>
          </w14:textFill>
        </w:rPr>
        <w:t xml:space="preserve"> 致力于外骨骼康复训练机器人的研发销售和产业运营。</w:t>
      </w:r>
    </w:p>
    <w:p>
      <w:pPr>
        <w:rPr>
          <w:rFonts w:ascii="微软雅黑" w:hAnsi="微软雅黑" w:eastAsia="微软雅黑" w:cs="微软雅黑"/>
          <w:b w:val="0"/>
          <w:bCs w:val="0"/>
          <w:color w:val="000000" w:themeColor="text1"/>
          <w:sz w:val="24"/>
          <w:szCs w:val="24"/>
          <w:shd w:val="clear" w:color="auto" w:fill="FFFFFF"/>
          <w14:textFill>
            <w14:solidFill>
              <w14:schemeClr w14:val="tx1"/>
            </w14:solidFill>
          </w14:textFill>
        </w:rPr>
      </w:pPr>
      <w:r>
        <w:rPr>
          <w:rFonts w:hint="eastAsia" w:ascii="微软雅黑" w:hAnsi="微软雅黑" w:eastAsia="微软雅黑" w:cs="微软雅黑"/>
          <w:b/>
          <w:bCs/>
          <w:color w:val="31859C" w:themeColor="accent5" w:themeShade="BF"/>
          <w:sz w:val="24"/>
          <w:szCs w:val="24"/>
          <w:shd w:val="clear" w:color="auto" w:fill="FFFFFF"/>
        </w:rPr>
        <w:t>隽秀生物</w:t>
      </w:r>
      <w:r>
        <w:rPr>
          <w:rFonts w:hint="eastAsia" w:ascii="微软雅黑" w:hAnsi="微软雅黑" w:eastAsia="微软雅黑" w:cs="微软雅黑"/>
          <w:b w:val="0"/>
          <w:bCs w:val="0"/>
          <w:color w:val="000000" w:themeColor="text1"/>
          <w:sz w:val="24"/>
          <w:szCs w:val="24"/>
          <w:shd w:val="clear" w:color="auto" w:fill="FFFFFF"/>
          <w14:textFill>
            <w14:solidFill>
              <w14:schemeClr w14:val="tx1"/>
            </w14:solidFill>
          </w14:textFill>
        </w:rPr>
        <w:t>（新三板代码：839761）一家专业从事三类人体组织重建医学材料类高端植入性医疗器械研发、生产、销售及服务的科技型企业。</w:t>
      </w:r>
    </w:p>
    <w:p>
      <w:pPr>
        <w:rPr>
          <w:rFonts w:ascii="微软雅黑" w:hAnsi="微软雅黑" w:eastAsia="微软雅黑" w:cs="微软雅黑"/>
          <w:b w:val="0"/>
          <w:bCs w:val="0"/>
          <w:color w:val="000000" w:themeColor="text1"/>
          <w:sz w:val="24"/>
          <w:szCs w:val="24"/>
          <w:shd w:val="clear" w:color="auto" w:fill="FFFFFF"/>
          <w14:textFill>
            <w14:solidFill>
              <w14:schemeClr w14:val="tx1"/>
            </w14:solidFill>
          </w14:textFill>
        </w:rPr>
      </w:pPr>
      <w:r>
        <w:rPr>
          <w:rFonts w:hint="eastAsia" w:ascii="微软雅黑" w:hAnsi="微软雅黑" w:eastAsia="微软雅黑" w:cs="微软雅黑"/>
          <w:b/>
          <w:bCs/>
          <w:color w:val="31859C" w:themeColor="accent5" w:themeShade="BF"/>
          <w:sz w:val="24"/>
          <w:szCs w:val="24"/>
          <w:shd w:val="clear" w:color="auto" w:fill="FFFFFF"/>
        </w:rPr>
        <w:t>艺妙神州</w:t>
      </w:r>
      <w:r>
        <w:rPr>
          <w:rFonts w:hint="eastAsia" w:ascii="微软雅黑" w:hAnsi="微软雅黑" w:eastAsia="微软雅黑" w:cs="微软雅黑"/>
          <w:b w:val="0"/>
          <w:bCs w:val="0"/>
          <w:color w:val="000000" w:themeColor="text1"/>
          <w:sz w:val="24"/>
          <w:szCs w:val="24"/>
          <w:shd w:val="clear" w:color="auto" w:fill="FFFFFF"/>
          <w14:textFill>
            <w14:solidFill>
              <w14:schemeClr w14:val="tx1"/>
            </w14:solidFill>
          </w14:textFill>
        </w:rPr>
        <w:t xml:space="preserve"> 致力于将创新的基因细胞药物技术应用于恶性肿瘤治疗。</w:t>
      </w:r>
    </w:p>
    <w:p>
      <w:pPr>
        <w:rPr>
          <w:rFonts w:hint="eastAsia" w:ascii="微软雅黑" w:hAnsi="微软雅黑" w:eastAsia="微软雅黑" w:cs="微软雅黑"/>
          <w:b w:val="0"/>
          <w:bCs w:val="0"/>
          <w:color w:val="000000" w:themeColor="text1"/>
          <w:sz w:val="24"/>
          <w:szCs w:val="24"/>
          <w:shd w:val="clear" w:color="auto" w:fill="FFFFFF"/>
          <w14:textFill>
            <w14:solidFill>
              <w14:schemeClr w14:val="tx1"/>
            </w14:solidFill>
          </w14:textFill>
        </w:rPr>
      </w:pPr>
      <w:r>
        <w:rPr>
          <w:rFonts w:hint="eastAsia" w:ascii="微软雅黑" w:hAnsi="微软雅黑" w:eastAsia="微软雅黑" w:cs="微软雅黑"/>
          <w:b/>
          <w:bCs/>
          <w:color w:val="31859C" w:themeColor="accent5" w:themeShade="BF"/>
          <w:sz w:val="24"/>
          <w:szCs w:val="24"/>
          <w:shd w:val="clear" w:color="auto" w:fill="FFFFFF"/>
        </w:rPr>
        <w:t>协云基因</w:t>
      </w:r>
      <w:r>
        <w:rPr>
          <w:rFonts w:hint="eastAsia" w:ascii="微软雅黑" w:hAnsi="微软雅黑" w:eastAsia="微软雅黑" w:cs="微软雅黑"/>
          <w:b w:val="0"/>
          <w:bCs w:val="0"/>
          <w:color w:val="000000" w:themeColor="text1"/>
          <w:sz w:val="24"/>
          <w:szCs w:val="24"/>
          <w:shd w:val="clear" w:color="auto" w:fill="FFFFFF"/>
          <w14:textFill>
            <w14:solidFill>
              <w14:schemeClr w14:val="tx1"/>
            </w14:solidFill>
          </w14:textFill>
        </w:rPr>
        <w:t xml:space="preserve"> 致力于成为“感染性疾病精准医疗”领军企业。</w:t>
      </w:r>
    </w:p>
    <w:p>
      <w:pPr>
        <w:rPr>
          <w:rFonts w:hint="eastAsia" w:ascii="微软雅黑" w:hAnsi="微软雅黑" w:eastAsia="微软雅黑" w:cs="微软雅黑"/>
          <w:b w:val="0"/>
          <w:bCs w:val="0"/>
          <w:color w:val="000000" w:themeColor="text1"/>
          <w:sz w:val="24"/>
          <w:szCs w:val="24"/>
          <w:shd w:val="clear" w:color="auto" w:fill="FFFFFF"/>
          <w14:textFill>
            <w14:solidFill>
              <w14:schemeClr w14:val="tx1"/>
            </w14:solidFill>
          </w14:textFill>
        </w:rPr>
      </w:pPr>
    </w:p>
    <w:p>
      <w:pPr>
        <w:rPr>
          <w:rFonts w:hint="eastAsia" w:ascii="微软雅黑" w:hAnsi="微软雅黑" w:eastAsia="微软雅黑" w:cs="微软雅黑"/>
          <w:b w:val="0"/>
          <w:bCs w:val="0"/>
          <w:color w:val="000000" w:themeColor="text1"/>
          <w:sz w:val="24"/>
          <w:szCs w:val="24"/>
          <w:shd w:val="clear" w:color="auto" w:fill="FFFFFF"/>
          <w14:textFill>
            <w14:solidFill>
              <w14:schemeClr w14:val="tx1"/>
            </w14:solidFill>
          </w14:textFill>
        </w:rPr>
      </w:pPr>
    </w:p>
    <w:p>
      <w:pPr>
        <w:rPr>
          <w:rFonts w:ascii="微软雅黑" w:hAnsi="微软雅黑" w:eastAsia="微软雅黑" w:cs="微软雅黑"/>
          <w:b/>
          <w:color w:val="218D9E"/>
          <w:sz w:val="32"/>
          <w:szCs w:val="32"/>
        </w:rPr>
      </w:pPr>
      <w:r>
        <w:rPr>
          <w:rFonts w:hint="eastAsia" w:ascii="微软雅黑" w:hAnsi="微软雅黑" w:eastAsia="微软雅黑" w:cs="微软雅黑"/>
          <w:b/>
          <w:color w:val="218D9E"/>
          <w:sz w:val="32"/>
          <w:szCs w:val="32"/>
        </w:rPr>
        <mc:AlternateContent>
          <mc:Choice Requires="wps">
            <w:drawing>
              <wp:anchor distT="0" distB="0" distL="114300" distR="114300" simplePos="0" relativeHeight="251669504" behindDoc="0" locked="0" layoutInCell="1" allowOverlap="1">
                <wp:simplePos x="0" y="0"/>
                <wp:positionH relativeFrom="column">
                  <wp:posOffset>1928495</wp:posOffset>
                </wp:positionH>
                <wp:positionV relativeFrom="paragraph">
                  <wp:posOffset>109855</wp:posOffset>
                </wp:positionV>
                <wp:extent cx="4003675" cy="197485"/>
                <wp:effectExtent l="0" t="0" r="187325" b="12065"/>
                <wp:wrapNone/>
                <wp:docPr id="16" name="矩形 78"/>
                <wp:cNvGraphicFramePr/>
                <a:graphic xmlns:a="http://schemas.openxmlformats.org/drawingml/2006/main">
                  <a:graphicData uri="http://schemas.microsoft.com/office/word/2010/wordprocessingShape">
                    <wps:wsp>
                      <wps:cNvSpPr/>
                      <wps:spPr>
                        <a:xfrm>
                          <a:off x="0" y="0"/>
                          <a:ext cx="4003675" cy="197485"/>
                        </a:xfrm>
                        <a:prstGeom prst="rect">
                          <a:avLst/>
                        </a:prstGeom>
                        <a:solidFill>
                          <a:srgbClr val="218D9E"/>
                        </a:solidFill>
                        <a:ln>
                          <a:noFill/>
                        </a:ln>
                        <a:effectLst>
                          <a:outerShdw sy="50000" kx="-2453608" rotWithShape="0">
                            <a:srgbClr val="E5B8B7">
                              <a:alpha val="50000"/>
                            </a:srgbClr>
                          </a:outerShdw>
                        </a:effectLst>
                      </wps:spPr>
                      <wps:bodyPr vert="horz" anchor="t" upright="1"/>
                    </wps:wsp>
                  </a:graphicData>
                </a:graphic>
              </wp:anchor>
            </w:drawing>
          </mc:Choice>
          <mc:Fallback>
            <w:pict>
              <v:rect id="矩形 78" o:spid="_x0000_s1026" o:spt="1" style="position:absolute;left:0pt;margin-left:151.85pt;margin-top:8.65pt;height:15.55pt;width:315.25pt;z-index:251669504;mso-width-relative:page;mso-height-relative:page;" fillcolor="#218D9E" filled="t" stroked="f" coordsize="21600,21600" o:gfxdata="UEsDBAoAAAAAAIdO4kAAAAAAAAAAAAAAAAAEAAAAZHJzL1BLAwQUAAAACACHTuJA1GDf19kAAAAJ&#10;AQAADwAAAGRycy9kb3ducmV2LnhtbE2Py07DMBBF90j8gzVI7KjdJmpDiNMFiA0bREEUdm5s4qjx&#10;OMq4L76+w6osR/fo3jPV8hh6sXcjdRE1TCcKhMMm2g5bDR/vz3cFCEoGrekjOg0nR7Csr68qU9p4&#10;wDe3X6VWcAlSaTT4lIZSSmq8C4YmcXDI2U8cg0l8jq20ozlweejlTKm5DKZDXvBmcI/eNdvVLmig&#10;7/m664rhk7Yn//RCTb7+ff3S+vZmqh5AJHdMFxj+9FkdanbaxB1aEr2GTGULRjlYZCAYuM/yGYiN&#10;hrzIQdaV/P9BfQZQSwMEFAAAAAgAh07iQD1JN+gMAgAAEgQAAA4AAABkcnMvZTJvRG9jLnhtbK1T&#10;zW4bIRC+V+o7IO7xrh3/xfI6Uuqkl6qN5FY5Y5Y1qCygAXvtvkyl3voQfZyqr9EBHMdNLjl0D+wM&#10;DN/M980wv963muwEeGVNRfu9khJhuK2V2VT0y+e7iyklPjBTM22NqOhBeHq9ePtm3rmZGFhpdS2A&#10;IIjxs85VVIbgZkXhuRQt8z3rhMHDxkLLArqwKWpgHaK3uhiU5bjoLNQOLBfe4+4yH9IjIrwG0DaN&#10;4mJp+bYVJmRUEJoFpOSlcp4uUrVNI3j41DReBKIrikxDWjEJ2uu4Fos5m22AOan4sQT2mhKecWqZ&#10;Mpj0BLVkgZEtqBdQreJgvW1Cj9u2yESSIsiiXz7TZiWZE4kLSu3dSXT//2D5x909EFXjJIwpMazF&#10;jv/5/vP3rx9kMo3qdM7PMGjl7uHoeTQj1X0DbfwjCbJPih5Oiop9IBw3h2V5OZ6MKOF41r+aDKej&#10;CFo83Xbgw3thWxKNigJ2LAnJdh98yKGPITGZt1rVd0rr5MBm/U4D2THs7qA/XV7dHtH/CdMmBhsb&#10;r2XEvCPSfGCaxGIbBKxk3RGPpY5K/Cj5ihQuBsPR5bjEVwE2PKggU1ci0xcl3I5upjeTXL52kuXC&#10;MlZO7HPFSQH7mDF5Z8UUUfOscrTWtj5gj/DJoj7SwjdKmOFoVDRQsnWgNhJP+ol6vICjkiCPYx1n&#10;8dxH+/wpL/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1GDf19kAAAAJAQAADwAAAAAAAAABACAA&#10;AAAiAAAAZHJzL2Rvd25yZXYueG1sUEsBAhQAFAAAAAgAh07iQD1JN+gMAgAAEgQAAA4AAAAAAAAA&#10;AQAgAAAAKAEAAGRycy9lMm9Eb2MueG1sUEsFBgAAAAAGAAYAWQEAAKYFAAAAAA==&#10;">
                <v:fill on="t" focussize="0,0"/>
                <v:stroke on="f"/>
                <v:imagedata o:title=""/>
                <o:lock v:ext="edit" aspectratio="f"/>
                <v:shadow on="t" type="perspective" color="#E5B8B7" opacity="32768f" offset="0pt,0pt" origin="0f,32768f" matrix="65536f,-56756f,0f,32768f"/>
              </v:rect>
            </w:pict>
          </mc:Fallback>
        </mc:AlternateContent>
      </w:r>
      <w:r>
        <w:rPr>
          <w:rFonts w:hint="eastAsia" w:ascii="微软雅黑" w:hAnsi="微软雅黑" w:eastAsia="微软雅黑" w:cs="微软雅黑"/>
          <w:b/>
          <w:color w:val="218D9E"/>
          <w:sz w:val="32"/>
          <w:szCs w:val="32"/>
        </w:rPr>
        <w:t>▍医疗健康项目路演</w:t>
      </w:r>
    </w:p>
    <w:p>
      <w:pPr>
        <w:rPr>
          <w:rFonts w:ascii="微软雅黑" w:hAnsi="微软雅黑" w:eastAsia="微软雅黑" w:cs="微软雅黑"/>
          <w:b/>
          <w:sz w:val="28"/>
          <w:szCs w:val="28"/>
        </w:rPr>
      </w:pPr>
      <w:r>
        <w:rPr>
          <w:rFonts w:hint="eastAsia" w:ascii="微软雅黑" w:hAnsi="微软雅黑" w:eastAsia="微软雅黑" w:cs="微软雅黑"/>
          <w:b/>
          <w:color w:val="218D9E"/>
          <w:sz w:val="28"/>
          <w:szCs w:val="28"/>
        </w:rPr>
        <w:t xml:space="preserve">● </w:t>
      </w:r>
      <w:r>
        <w:rPr>
          <w:rFonts w:hint="eastAsia" w:ascii="微软雅黑" w:hAnsi="微软雅黑" w:eastAsia="微软雅黑" w:cs="微软雅黑"/>
          <w:b/>
          <w:sz w:val="28"/>
          <w:szCs w:val="28"/>
        </w:rPr>
        <w:t>引进全球医疗路演  分享稀缺投资机会</w:t>
      </w:r>
    </w:p>
    <w:p>
      <w:pPr>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依托国内领先健康产业基金产业和资本优势以及北京大学科技创新校友会强大的校友资源、创新创业资源，形成</w:t>
      </w:r>
      <w:r>
        <w:rPr>
          <w:rFonts w:hint="eastAsia" w:ascii="微软雅黑" w:hAnsi="微软雅黑" w:eastAsia="微软雅黑" w:cs="微软雅黑"/>
          <w:sz w:val="24"/>
          <w:szCs w:val="24"/>
          <w:shd w:val="clear" w:color="auto" w:fill="FFFFFF"/>
          <w:lang w:eastAsia="zh-CN"/>
        </w:rPr>
        <w:t>健康中国·医疗健康产业人才领航计划</w:t>
      </w:r>
      <w:r>
        <w:rPr>
          <w:rFonts w:hint="eastAsia" w:ascii="微软雅黑" w:hAnsi="微软雅黑" w:eastAsia="微软雅黑" w:cs="微软雅黑"/>
          <w:sz w:val="24"/>
          <w:szCs w:val="24"/>
        </w:rPr>
        <w:t>独有的“医疗科技+产业资本+清北项目”的产业闭环，为学员提供优质医疗健康项目合作机会。</w:t>
      </w:r>
    </w:p>
    <w:p>
      <w:pPr>
        <w:rPr>
          <w:rFonts w:ascii="微软雅黑" w:hAnsi="微软雅黑" w:eastAsia="微软雅黑" w:cs="微软雅黑"/>
          <w:b/>
          <w:color w:val="218D9E"/>
          <w:sz w:val="32"/>
          <w:szCs w:val="32"/>
        </w:rPr>
      </w:pPr>
      <w:r>
        <w:rPr>
          <w:rFonts w:hint="eastAsia" w:ascii="微软雅黑" w:hAnsi="微软雅黑" w:eastAsia="微软雅黑" w:cs="微软雅黑"/>
          <w:b/>
          <w:color w:val="218D9E"/>
          <w:sz w:val="32"/>
          <w:szCs w:val="32"/>
        </w:rPr>
        <mc:AlternateContent>
          <mc:Choice Requires="wps">
            <w:drawing>
              <wp:anchor distT="0" distB="0" distL="114300" distR="114300" simplePos="0" relativeHeight="251670528" behindDoc="0" locked="0" layoutInCell="1" allowOverlap="1">
                <wp:simplePos x="0" y="0"/>
                <wp:positionH relativeFrom="column">
                  <wp:posOffset>1932940</wp:posOffset>
                </wp:positionH>
                <wp:positionV relativeFrom="paragraph">
                  <wp:posOffset>109855</wp:posOffset>
                </wp:positionV>
                <wp:extent cx="3999230" cy="197485"/>
                <wp:effectExtent l="0" t="0" r="172720" b="12065"/>
                <wp:wrapNone/>
                <wp:docPr id="3" name="矩形 78"/>
                <wp:cNvGraphicFramePr/>
                <a:graphic xmlns:a="http://schemas.openxmlformats.org/drawingml/2006/main">
                  <a:graphicData uri="http://schemas.microsoft.com/office/word/2010/wordprocessingShape">
                    <wps:wsp>
                      <wps:cNvSpPr/>
                      <wps:spPr>
                        <a:xfrm>
                          <a:off x="0" y="0"/>
                          <a:ext cx="3999230" cy="197485"/>
                        </a:xfrm>
                        <a:prstGeom prst="rect">
                          <a:avLst/>
                        </a:prstGeom>
                        <a:solidFill>
                          <a:srgbClr val="218D9E"/>
                        </a:solidFill>
                        <a:ln>
                          <a:noFill/>
                        </a:ln>
                        <a:effectLst>
                          <a:outerShdw sy="50000" kx="-2453608" rotWithShape="0">
                            <a:srgbClr val="E5B8B7">
                              <a:alpha val="50000"/>
                            </a:srgbClr>
                          </a:outerShdw>
                        </a:effectLst>
                      </wps:spPr>
                      <wps:bodyPr vert="horz" anchor="t" upright="1"/>
                    </wps:wsp>
                  </a:graphicData>
                </a:graphic>
              </wp:anchor>
            </w:drawing>
          </mc:Choice>
          <mc:Fallback>
            <w:pict>
              <v:rect id="矩形 78" o:spid="_x0000_s1026" o:spt="1" style="position:absolute;left:0pt;margin-left:152.2pt;margin-top:8.65pt;height:15.55pt;width:314.9pt;z-index:251670528;mso-width-relative:page;mso-height-relative:page;" fillcolor="#218D9E" filled="t" stroked="f" coordsize="21600,21600" o:gfxdata="UEsDBAoAAAAAAIdO4kAAAAAAAAAAAAAAAAAEAAAAZHJzL1BLAwQUAAAACACHTuJAFP2nddgAAAAJ&#10;AQAADwAAAGRycy9kb3ducmV2LnhtbE2Py07DMBBF90j8gzVI7KjdxippiNMFiA0bRIso3bmxia3G&#10;4yjjvvh6zAqWo3t075l6eQ49O9qRfEQF04kAZrGNxmOn4H39fFcCo6TR6D6iVXCxBMvm+qrWlYkn&#10;fLPHVepYLkGqtAKX0lBxTq2zQdMkDhZz9hXHoFM+x46bUZ9yeej5TIg5D9pjXnB6sI/OtvvVISig&#10;7XzjfTl80P7inl6olZvv10+lbm+m4gFYsuf0B8OvflaHJjvt4gENsV5BIaTMaA7uC2AZWBRyBmyn&#10;QJYSeFPz/x80P1BLAwQUAAAACACHTuJAwh1AsQsCAAARBAAADgAAAGRycy9lMm9Eb2MueG1srVPN&#10;bhshEL5X6jsg7vGu7Tj+kdeRUie9VG0kt8oZs6xBZQEN2Gv3ZSr11ofo41R9jQ7gOG5yyaE+rGdg&#10;+Ob7voH59b7VZCfAK2sq2u+VlAjDba3MpqJfPt9dTCjxgZmaaWtERQ/C0+vF2zfzzs3EwEqrawEE&#10;QYyfda6iMgQ3KwrPpWiZ71knDG42FloWMIVNUQPrEL3VxaAsr4rOQu3AcuE9ri7zJj0iwmsAbdMo&#10;LpaWb1thQkYFoVlASV4q5+kisW0awcOnpvEiEF1RVBrSF5tgvI7fYjFnsw0wJxU/UmCvofBMU8uU&#10;waYnqCULjGxBvYBqFQfrbRN63LZFFpIcQRX98pk3K8mcSFrQau9Opvv/B8s/7u6BqLqiQ0oMa3Hg&#10;f77//P3rBxlPojmd8zOsWbl7OGYew6h030Ab/1ED2SdDDydDxT4QjovD6XQ6GKLXHPf60/HlZBRB&#10;i6fTDnx4L2xLYlBRwIElH9nugw+59LEkNvNWq/pOaZ0S2KzfaSA7hsMd9CfL6e0R/Z8ybWKxsfFY&#10;RswrIl0PbJNUbIOAlaw74pHqqMQfJV9RwsXgcjS8KvFRgA0PKsg0lKj0BYXb0c3kZpzpaydZJpax&#10;cmOfGScH7GPHlJ2RKaLn2eUYrW19wBHhi0V/pIVvlDDDMahooGTrQG0k7vST9HgAb0qCPN7qeBXP&#10;c4zPX/Li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T9p3XYAAAACQEAAA8AAAAAAAAAAQAgAAAA&#10;IgAAAGRycy9kb3ducmV2LnhtbFBLAQIUABQAAAAIAIdO4kDCHUCxCwIAABEEAAAOAAAAAAAAAAEA&#10;IAAAACcBAABkcnMvZTJvRG9jLnhtbFBLBQYAAAAABgAGAFkBAACkBQAAAAA=&#10;">
                <v:fill on="t" focussize="0,0"/>
                <v:stroke on="f"/>
                <v:imagedata o:title=""/>
                <o:lock v:ext="edit" aspectratio="f"/>
                <v:shadow on="t" type="perspective" color="#E5B8B7" opacity="32768f" offset="0pt,0pt" origin="0f,32768f" matrix="65536f,-56756f,0f,32768f"/>
              </v:rect>
            </w:pict>
          </mc:Fallback>
        </mc:AlternateContent>
      </w:r>
      <w:r>
        <w:rPr>
          <w:rFonts w:hint="eastAsia" w:ascii="微软雅黑" w:hAnsi="微软雅黑" w:eastAsia="微软雅黑" w:cs="微软雅黑"/>
          <w:b/>
          <w:color w:val="218D9E"/>
          <w:sz w:val="32"/>
          <w:szCs w:val="32"/>
        </w:rPr>
        <w:t>▍健康产业落地培育</w:t>
      </w:r>
    </w:p>
    <w:p>
      <w:pPr>
        <w:rPr>
          <w:rFonts w:ascii="微软雅黑" w:hAnsi="微软雅黑" w:eastAsia="微软雅黑" w:cs="微软雅黑"/>
          <w:b/>
          <w:sz w:val="28"/>
          <w:szCs w:val="28"/>
        </w:rPr>
      </w:pPr>
      <w:r>
        <w:rPr>
          <w:rFonts w:hint="eastAsia" w:ascii="微软雅黑" w:hAnsi="微软雅黑" w:eastAsia="微软雅黑" w:cs="微软雅黑"/>
          <w:b/>
          <w:color w:val="218D9E"/>
          <w:sz w:val="28"/>
          <w:szCs w:val="28"/>
        </w:rPr>
        <w:t xml:space="preserve">● </w:t>
      </w:r>
      <w:r>
        <w:rPr>
          <w:rFonts w:hint="eastAsia" w:ascii="微软雅黑" w:hAnsi="微软雅黑" w:eastAsia="微软雅黑" w:cs="微软雅黑"/>
          <w:b/>
          <w:sz w:val="28"/>
          <w:szCs w:val="28"/>
        </w:rPr>
        <w:t>对接各地产业园区  促进项目落地发展</w:t>
      </w: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b/>
          <w:bCs/>
          <w:color w:val="31859C" w:themeColor="accent5" w:themeShade="BF"/>
          <w:sz w:val="24"/>
          <w:szCs w:val="24"/>
        </w:rPr>
        <w:t>清创汇智创新创业研究院</w:t>
      </w:r>
      <w:r>
        <w:rPr>
          <w:rFonts w:hint="eastAsia" w:ascii="微软雅黑" w:hAnsi="微软雅黑" w:eastAsia="微软雅黑" w:cs="微软雅黑"/>
          <w:b/>
          <w:bCs/>
          <w:color w:val="31859C" w:themeColor="accent5" w:themeShade="BF"/>
          <w:sz w:val="24"/>
          <w:szCs w:val="24"/>
          <w:lang w:val="en-US" w:eastAsia="zh-CN"/>
        </w:rPr>
        <w:t xml:space="preserve"> </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依托清华大学创新创业优势，</w:t>
      </w:r>
      <w:r>
        <w:rPr>
          <w:rFonts w:hint="eastAsia" w:ascii="微软雅黑" w:hAnsi="微软雅黑" w:eastAsia="微软雅黑" w:cs="微软雅黑"/>
          <w:color w:val="000000" w:themeColor="text1"/>
          <w:sz w:val="24"/>
          <w:szCs w:val="24"/>
          <w14:textFill>
            <w14:solidFill>
              <w14:schemeClr w14:val="tx1"/>
            </w14:solidFill>
          </w14:textFill>
        </w:rPr>
        <w:t>发布项目孵化指导、创业项目库、投融资对接、市场合作指导、政府落地对接，资源匹配、创业咨询等活动，致力通过政-产-学-研结合培育创业企业、促进投融创新、解决产业技术升级难题、引领科研成果有效转化及项目落地，形成高校创业者、创投基金、高校与地方政府互利共赢的生态圈。</w:t>
      </w:r>
    </w:p>
    <w:p>
      <w:pPr>
        <w:rPr>
          <w:rFonts w:hint="eastAsia" w:ascii="微软雅黑" w:hAnsi="微软雅黑" w:eastAsia="微软雅黑" w:cs="微软雅黑"/>
          <w:b/>
          <w:color w:val="218D9E"/>
          <w:sz w:val="28"/>
          <w:szCs w:val="28"/>
        </w:rPr>
      </w:pPr>
      <w:r>
        <w:rPr>
          <w:rFonts w:hint="eastAsia" w:ascii="微软雅黑" w:hAnsi="微软雅黑" w:eastAsia="微软雅黑" w:cs="微软雅黑"/>
          <w:b/>
          <w:bCs/>
          <w:color w:val="31859C" w:themeColor="accent5" w:themeShade="BF"/>
          <w:sz w:val="24"/>
          <w:szCs w:val="24"/>
          <w:shd w:val="clear" w:color="auto" w:fill="FFFFFF"/>
          <w:lang w:val="en-US" w:eastAsia="zh-CN"/>
        </w:rPr>
        <w:t>北京大学</w:t>
      </w:r>
      <w:r>
        <w:rPr>
          <w:rFonts w:hint="eastAsia" w:ascii="微软雅黑" w:hAnsi="微软雅黑" w:eastAsia="微软雅黑" w:cs="微软雅黑"/>
          <w:b/>
          <w:bCs/>
          <w:color w:val="31859C" w:themeColor="accent5" w:themeShade="BF"/>
          <w:sz w:val="24"/>
          <w:szCs w:val="24"/>
          <w:shd w:val="clear" w:color="auto" w:fill="FFFFFF"/>
        </w:rPr>
        <w:t>医学科创中心</w:t>
      </w:r>
      <w:r>
        <w:rPr>
          <w:rFonts w:hint="eastAsia" w:ascii="微软雅黑" w:hAnsi="微软雅黑" w:eastAsia="微软雅黑" w:cs="微软雅黑"/>
          <w:b w:val="0"/>
          <w:bCs w:val="0"/>
          <w:color w:val="000000" w:themeColor="text1"/>
          <w:sz w:val="24"/>
          <w:szCs w:val="24"/>
          <w:shd w:val="clear" w:color="auto" w:fill="FFFFFF"/>
          <w14:textFill>
            <w14:solidFill>
              <w14:schemeClr w14:val="tx1"/>
            </w14:solidFill>
          </w14:textFill>
        </w:rPr>
        <w:t xml:space="preserve"> 依托北京大学医学部及附属医院强大资源，汇集高层次医学人才和医学行业领军人物，全面推广北大医学最新科研成果，搭建北大医学知名专家及科研团队与社会资源沟通交流的桥梁，做好科技成果转化及创新创业工作全方位服务，助力实现与中国医学最高学府的产学研合作与协同发展。</w:t>
      </w:r>
    </w:p>
    <w:p>
      <w:pPr>
        <w:rPr>
          <w:rFonts w:hint="default" w:ascii="微软雅黑" w:hAnsi="微软雅黑" w:eastAsia="微软雅黑" w:cs="微软雅黑"/>
          <w:b/>
          <w:sz w:val="28"/>
          <w:szCs w:val="28"/>
          <w:lang w:val="en-US" w:eastAsia="zh-CN"/>
        </w:rPr>
      </w:pPr>
      <w:r>
        <w:rPr>
          <w:rFonts w:hint="eastAsia" w:ascii="微软雅黑" w:hAnsi="微软雅黑" w:eastAsia="微软雅黑" w:cs="微软雅黑"/>
          <w:b/>
          <w:color w:val="218D9E"/>
          <w:sz w:val="28"/>
          <w:szCs w:val="28"/>
        </w:rPr>
        <w:t xml:space="preserve">● </w:t>
      </w:r>
      <w:r>
        <w:rPr>
          <w:rFonts w:hint="eastAsia" w:ascii="微软雅黑" w:hAnsi="微软雅黑" w:eastAsia="微软雅黑" w:cs="微软雅黑"/>
          <w:b/>
          <w:sz w:val="28"/>
          <w:szCs w:val="28"/>
          <w:lang w:val="en-US" w:eastAsia="zh-CN"/>
        </w:rPr>
        <w:t>聚焦顶尖科研院所</w:t>
      </w:r>
      <w:r>
        <w:rPr>
          <w:rFonts w:hint="eastAsia" w:ascii="微软雅黑" w:hAnsi="微软雅黑" w:eastAsia="微软雅黑" w:cs="微软雅黑"/>
          <w:b/>
          <w:sz w:val="28"/>
          <w:szCs w:val="28"/>
        </w:rPr>
        <w:t xml:space="preserve">  </w:t>
      </w:r>
      <w:r>
        <w:rPr>
          <w:rFonts w:hint="eastAsia" w:ascii="微软雅黑" w:hAnsi="微软雅黑" w:eastAsia="微软雅黑" w:cs="微软雅黑"/>
          <w:b/>
          <w:sz w:val="28"/>
          <w:szCs w:val="28"/>
          <w:lang w:val="en-US" w:eastAsia="zh-CN"/>
        </w:rPr>
        <w:t>优势项目有效落地</w:t>
      </w:r>
    </w:p>
    <w:p>
      <w:pPr>
        <w:rPr>
          <w:rFonts w:hint="eastAsia" w:ascii="微软雅黑" w:hAnsi="微软雅黑" w:eastAsia="微软雅黑" w:cs="微软雅黑"/>
          <w:b w:val="0"/>
          <w:bCs w:val="0"/>
          <w:color w:val="000000" w:themeColor="text1"/>
          <w:sz w:val="24"/>
          <w:szCs w:val="24"/>
          <w:shd w:val="clear" w:color="auto" w:fill="FFFFFF"/>
          <w14:textFill>
            <w14:solidFill>
              <w14:schemeClr w14:val="tx1"/>
            </w14:solidFill>
          </w14:textFill>
        </w:rPr>
      </w:pPr>
      <w:r>
        <w:rPr>
          <w:rFonts w:hint="eastAsia" w:ascii="微软雅黑" w:hAnsi="微软雅黑" w:eastAsia="微软雅黑" w:cs="微软雅黑"/>
          <w:b/>
          <w:bCs/>
          <w:color w:val="31859C" w:themeColor="accent5" w:themeShade="BF"/>
          <w:sz w:val="24"/>
          <w:szCs w:val="24"/>
          <w:shd w:val="clear" w:color="auto" w:fill="FFFFFF"/>
        </w:rPr>
        <w:t>全球健康产业创新中心</w:t>
      </w:r>
      <w:r>
        <w:rPr>
          <w:rFonts w:hint="eastAsia" w:ascii="微软雅黑" w:hAnsi="微软雅黑" w:eastAsia="微软雅黑" w:cs="微软雅黑"/>
          <w:b w:val="0"/>
          <w:bCs w:val="0"/>
          <w:color w:val="000000" w:themeColor="text1"/>
          <w:sz w:val="24"/>
          <w:szCs w:val="24"/>
          <w:shd w:val="clear" w:color="auto" w:fill="FFFFFF"/>
          <w14:textFill>
            <w14:solidFill>
              <w14:schemeClr w14:val="tx1"/>
            </w14:solidFill>
          </w14:textFill>
        </w:rPr>
        <w:t>（下简称GHIC）由北京清华工业开发研究院发起并设立，旨在对接全球医疗创新技术与资源，加强科技成果的转化，帮助医疗器械、诊断和服务等创新技术的有效落地发展，为早中期项目提供全方位支撑医疗器械孵化平台。</w:t>
      </w:r>
    </w:p>
    <w:p>
      <w:pPr>
        <w:rPr>
          <w:rFonts w:hint="default" w:ascii="微软雅黑" w:hAnsi="微软雅黑" w:eastAsia="微软雅黑" w:cs="微软雅黑"/>
          <w:b w:val="0"/>
          <w:bCs w:val="0"/>
          <w:color w:val="000000" w:themeColor="text1"/>
          <w:shd w:val="clear" w:color="auto" w:fill="FFFFFF"/>
          <w:lang w:val="en-US" w:eastAsia="zh-CN"/>
          <w14:textFill>
            <w14:solidFill>
              <w14:schemeClr w14:val="tx1"/>
            </w14:solidFill>
          </w14:textFill>
        </w:rPr>
      </w:pPr>
      <w:r>
        <w:rPr>
          <w:rFonts w:hint="eastAsia" w:ascii="微软雅黑" w:hAnsi="微软雅黑" w:eastAsia="微软雅黑" w:cs="微软雅黑"/>
          <w:b/>
          <w:bCs/>
          <w:color w:val="31859C" w:themeColor="accent5" w:themeShade="BF"/>
          <w:sz w:val="24"/>
          <w:szCs w:val="28"/>
          <w:lang w:val="en-US" w:eastAsia="zh-CN"/>
        </w:rPr>
        <w:t>中国科学院系统生物学实验室</w:t>
      </w:r>
      <w:r>
        <w:rPr>
          <w:rFonts w:hint="eastAsia" w:ascii="微软雅黑" w:hAnsi="微软雅黑" w:eastAsia="微软雅黑" w:cs="微软雅黑"/>
          <w:b/>
          <w:bCs/>
          <w:color w:val="31859C" w:themeColor="accent5" w:themeShade="BF"/>
          <w:lang w:val="en-US" w:eastAsia="zh-CN"/>
        </w:rPr>
        <w:t xml:space="preserve">  </w:t>
      </w:r>
      <w:r>
        <w:rPr>
          <w:rFonts w:hint="eastAsia" w:ascii="微软雅黑" w:hAnsi="微软雅黑" w:eastAsia="微软雅黑" w:cs="微软雅黑"/>
          <w:i w:val="0"/>
          <w:caps w:val="0"/>
          <w:color w:val="000000" w:themeColor="text1"/>
          <w:spacing w:val="0"/>
          <w:sz w:val="24"/>
          <w:szCs w:val="24"/>
          <w:shd w:val="clear" w:fill="FFFFFF"/>
          <w14:textFill>
            <w14:solidFill>
              <w14:schemeClr w14:val="tx1"/>
            </w14:solidFill>
          </w14:textFill>
        </w:rPr>
        <w:t>实验室</w:t>
      </w:r>
      <w:r>
        <w:rPr>
          <w:rFonts w:hint="eastAsia" w:ascii="微软雅黑" w:hAnsi="微软雅黑" w:eastAsia="微软雅黑" w:cs="微软雅黑"/>
          <w:i w:val="0"/>
          <w:caps w:val="0"/>
          <w:color w:val="000000" w:themeColor="text1"/>
          <w:spacing w:val="0"/>
          <w:sz w:val="24"/>
          <w:szCs w:val="24"/>
          <w:shd w:val="clear" w:fill="FFFFFF"/>
          <w:lang w:val="en-US" w:eastAsia="zh-CN"/>
          <w14:textFill>
            <w14:solidFill>
              <w14:schemeClr w14:val="tx1"/>
            </w14:solidFill>
          </w14:textFill>
        </w:rPr>
        <w:t>位于国科大杭州高等研究院，</w:t>
      </w:r>
      <w:r>
        <w:rPr>
          <w:rFonts w:hint="eastAsia" w:ascii="微软雅黑" w:hAnsi="微软雅黑" w:eastAsia="微软雅黑" w:cs="微软雅黑"/>
          <w:i w:val="0"/>
          <w:caps w:val="0"/>
          <w:color w:val="000000" w:themeColor="text1"/>
          <w:spacing w:val="0"/>
          <w:sz w:val="24"/>
          <w:szCs w:val="24"/>
          <w:shd w:val="clear" w:fill="FFFFFF"/>
          <w14:textFill>
            <w14:solidFill>
              <w14:schemeClr w14:val="tx1"/>
            </w14:solidFill>
          </w14:textFill>
        </w:rPr>
        <w:t>面向科学前沿和国家需求，建设国际先进的系统生物学研究平台与研究系统，</w:t>
      </w:r>
      <w:r>
        <w:rPr>
          <w:rFonts w:hint="eastAsia" w:ascii="微软雅黑" w:hAnsi="微软雅黑" w:eastAsia="微软雅黑" w:cs="微软雅黑"/>
          <w:color w:val="000000" w:themeColor="text1"/>
          <w:lang w:val="en-US" w:eastAsia="zh-CN"/>
          <w14:textFill>
            <w14:solidFill>
              <w14:schemeClr w14:val="tx1"/>
            </w14:solidFill>
          </w14:textFill>
        </w:rPr>
        <w:t>研究</w:t>
      </w:r>
      <w:r>
        <w:rPr>
          <w:rFonts w:hint="eastAsia" w:ascii="微软雅黑" w:hAnsi="微软雅黑" w:eastAsia="微软雅黑" w:cs="微软雅黑"/>
          <w:i w:val="0"/>
          <w:caps w:val="0"/>
          <w:color w:val="000000" w:themeColor="text1"/>
          <w:spacing w:val="0"/>
          <w:sz w:val="24"/>
          <w:szCs w:val="24"/>
          <w:shd w:val="clear" w:fill="FFFFFF"/>
          <w14:textFill>
            <w14:solidFill>
              <w14:schemeClr w14:val="tx1"/>
            </w14:solidFill>
          </w14:textFill>
        </w:rPr>
        <w:t>面向世界科学前沿的基础研究</w:t>
      </w:r>
      <w:r>
        <w:rPr>
          <w:rFonts w:hint="eastAsia" w:ascii="微软雅黑" w:hAnsi="微软雅黑" w:eastAsia="微软雅黑" w:cs="微软雅黑"/>
          <w:i w:val="0"/>
          <w:caps w:val="0"/>
          <w:color w:val="000000" w:themeColor="text1"/>
          <w:spacing w:val="0"/>
          <w:sz w:val="24"/>
          <w:szCs w:val="24"/>
          <w:shd w:val="clear" w:fill="FFFFFF"/>
          <w:lang w:val="en-US" w:eastAsia="zh-CN"/>
          <w14:textFill>
            <w14:solidFill>
              <w14:schemeClr w14:val="tx1"/>
            </w14:solidFill>
          </w14:textFill>
        </w:rPr>
        <w:t>和</w:t>
      </w:r>
      <w:r>
        <w:rPr>
          <w:rFonts w:hint="eastAsia" w:ascii="微软雅黑" w:hAnsi="微软雅黑" w:eastAsia="微软雅黑" w:cs="微软雅黑"/>
          <w:i w:val="0"/>
          <w:caps w:val="0"/>
          <w:color w:val="000000" w:themeColor="text1"/>
          <w:spacing w:val="0"/>
          <w:sz w:val="24"/>
          <w:szCs w:val="24"/>
          <w:shd w:val="clear" w:fill="FFFFFF"/>
          <w14:textFill>
            <w14:solidFill>
              <w14:schemeClr w14:val="tx1"/>
            </w14:solidFill>
          </w14:textFill>
        </w:rPr>
        <w:t>面向人口健康国家重大需求的应用基础研究——代谢性疾病的系统生物学研究。</w:t>
      </w:r>
    </w:p>
    <w:p>
      <w:pPr>
        <w:rPr>
          <w:rFonts w:ascii="微软雅黑" w:hAnsi="微软雅黑" w:eastAsia="微软雅黑" w:cs="微软雅黑"/>
          <w:b/>
          <w:color w:val="218D9E"/>
          <w:sz w:val="28"/>
          <w:szCs w:val="28"/>
        </w:rPr>
      </w:pPr>
      <w:r>
        <w:rPr>
          <w:rFonts w:hint="eastAsia" w:ascii="微软雅黑" w:hAnsi="微软雅黑" w:eastAsia="微软雅黑" w:cs="微软雅黑"/>
          <w:b/>
          <w:color w:val="218D9E"/>
          <w:sz w:val="32"/>
          <w:szCs w:val="32"/>
        </w:rPr>
        <mc:AlternateContent>
          <mc:Choice Requires="wps">
            <w:drawing>
              <wp:anchor distT="0" distB="0" distL="114300" distR="114300" simplePos="0" relativeHeight="251664384" behindDoc="0" locked="0" layoutInCell="1" allowOverlap="1">
                <wp:simplePos x="0" y="0"/>
                <wp:positionH relativeFrom="column">
                  <wp:posOffset>1022350</wp:posOffset>
                </wp:positionH>
                <wp:positionV relativeFrom="paragraph">
                  <wp:posOffset>116840</wp:posOffset>
                </wp:positionV>
                <wp:extent cx="4717415" cy="198120"/>
                <wp:effectExtent l="0" t="0" r="178435" b="11430"/>
                <wp:wrapNone/>
                <wp:docPr id="11" name="Rectangle 9"/>
                <wp:cNvGraphicFramePr/>
                <a:graphic xmlns:a="http://schemas.openxmlformats.org/drawingml/2006/main">
                  <a:graphicData uri="http://schemas.microsoft.com/office/word/2010/wordprocessingShape">
                    <wps:wsp>
                      <wps:cNvSpPr/>
                      <wps:spPr>
                        <a:xfrm>
                          <a:off x="0" y="0"/>
                          <a:ext cx="4717415" cy="198120"/>
                        </a:xfrm>
                        <a:prstGeom prst="rect">
                          <a:avLst/>
                        </a:prstGeom>
                        <a:solidFill>
                          <a:srgbClr val="218D9E"/>
                        </a:solidFill>
                        <a:ln>
                          <a:noFill/>
                        </a:ln>
                        <a:effectLst>
                          <a:outerShdw sy="50000" kx="-2453608" rotWithShape="0">
                            <a:srgbClr val="E5B8B7">
                              <a:alpha val="50000"/>
                            </a:srgbClr>
                          </a:outerShdw>
                        </a:effectLst>
                      </wps:spPr>
                      <wps:bodyPr vert="horz" anchor="t" upright="1"/>
                    </wps:wsp>
                  </a:graphicData>
                </a:graphic>
              </wp:anchor>
            </w:drawing>
          </mc:Choice>
          <mc:Fallback>
            <w:pict>
              <v:rect id="Rectangle 9" o:spid="_x0000_s1026" o:spt="1" style="position:absolute;left:0pt;margin-left:80.5pt;margin-top:9.2pt;height:15.6pt;width:371.45pt;z-index:251664384;mso-width-relative:page;mso-height-relative:page;" fillcolor="#218D9E" filled="t" stroked="f" coordsize="21600,21600" o:gfxdata="UEsDBAoAAAAAAIdO4kAAAAAAAAAAAAAAAAAEAAAAZHJzL1BLAwQUAAAACACHTuJAy2+M4dgAAAAJ&#10;AQAADwAAAGRycy9kb3ducmV2LnhtbE2PvU7EMBCEeyTewVokOs4ORFES4lwBoqFBHCcOOl9s4uji&#10;dZT1/fH0LBV0O9rRzDfN8hRGcXAzDRE1ZAsFwmEX7YC9hvXb000JgpJBa8aITsPZESzby4vG1DYe&#10;8dUdVqkXHIJUGw0+pamWkjrvgqFFnBzy7yvOwSSWcy/tbI4cHkZ5q1QhgxmQG7yZ3IN33W61Dxro&#10;s9gMQzm90+7sH5+pyzffLx9aX19l6h5Ecqf0Z4ZffEaHlpm2cY+WxMi6yHhL4qPMQbChUncViK2G&#10;vCpAto38v6D9AVBLAwQUAAAACACHTuJAswyV+wICAAAUBAAADgAAAGRycy9lMm9Eb2MueG1srVNN&#10;bxoxEL1X6n+wfA+7SyF8iCVSStJL1UalVc/G611b9ZfGhoX++o69hNLkkkM5LGPP+M17z+PV3dFo&#10;chAQlLM1rUYlJcJy1yjb1fTH98ebOSUhMtsw7ayo6UkEerd+/27V+6UYO+l0I4AgiA3L3tdUxuiX&#10;RRG4FIaFkfPCYrJ1YFjEJXRFA6xHdKOLcVneFr2DxoPjIgTc3QxJekaEtwC6tlVcbBzfG2HjgApC&#10;s4iSglQ+0HVm27aCx69tG0QkuqaoNOYvNsF4l77FesWWHTAvFT9TYG+h8EKTYcpi0wvUhkVG9qBe&#10;QRnFwQXXxhF3phiEZEdQRVW+8GYrmRdZC1od/MX08P9g+ZfDExDV4CRUlFhm8Ma/oWvMdlqQRfKn&#10;92GJZVv/BOdVwDCJPbZg0j/KIMfs6eniqThGwnFzMqtmk2pKCcdctZhX42x68fe0hxA/CWdICmoK&#10;2D1byQ6fQ8SOWPpckpoFp1XzqLTOC+h2HzWQA8P7HVfzzeIhUcYj/5Rpm4qtS8eG9LAj8oRgm6xi&#10;HwVsZdOTgFSnJf4o+YUSbsaT6YfbEt8FuPhTRZnvJSl9ReFhej+/nw30tZdsIDZgnXkNjDNH99wx&#10;r67IFMnzweUU7VxzwlvCR4v+SAe/KWGWY1DTSMneg+okZqosPR3AYcmQ58FO03i9xvj6Ma//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tvjOHYAAAACQEAAA8AAAAAAAAAAQAgAAAAIgAAAGRycy9k&#10;b3ducmV2LnhtbFBLAQIUABQAAAAIAIdO4kCzDJX7AgIAABQEAAAOAAAAAAAAAAEAIAAAACcBAABk&#10;cnMvZTJvRG9jLnhtbFBLBQYAAAAABgAGAFkBAACbBQAAAAA=&#10;">
                <v:fill on="t" focussize="0,0"/>
                <v:stroke on="f"/>
                <v:imagedata o:title=""/>
                <o:lock v:ext="edit" aspectratio="f"/>
                <v:shadow on="t" type="perspective" color="#E5B8B7" opacity="32768f" offset="0pt,0pt" origin="0f,32768f" matrix="65536f,-56756f,0f,32768f"/>
              </v:rect>
            </w:pict>
          </mc:Fallback>
        </mc:AlternateContent>
      </w:r>
      <w:r>
        <w:rPr>
          <w:rFonts w:hint="eastAsia" w:ascii="微软雅黑" w:hAnsi="微软雅黑" w:eastAsia="微软雅黑" w:cs="微软雅黑"/>
          <w:b/>
          <w:color w:val="218D9E"/>
          <w:sz w:val="32"/>
          <w:szCs w:val="32"/>
        </w:rPr>
        <w:t>▍</w:t>
      </w:r>
      <w:r>
        <w:rPr>
          <w:rFonts w:hint="eastAsia" w:ascii="微软雅黑" w:hAnsi="微软雅黑" w:eastAsia="微软雅黑" w:cs="微软雅黑"/>
          <w:b/>
          <w:color w:val="218D9E"/>
          <w:sz w:val="32"/>
        </w:rPr>
        <w:t>报名信息</w:t>
      </w:r>
    </w:p>
    <w:p>
      <w:pPr>
        <w:jc w:val="left"/>
        <w:rPr>
          <w:rFonts w:ascii="微软雅黑" w:hAnsi="微软雅黑" w:eastAsia="微软雅黑" w:cs="微软雅黑"/>
          <w:b/>
          <w:sz w:val="28"/>
          <w:szCs w:val="28"/>
        </w:rPr>
      </w:pPr>
      <w:r>
        <w:rPr>
          <w:rFonts w:hint="eastAsia" w:ascii="微软雅黑" w:hAnsi="微软雅黑" w:eastAsia="微软雅黑" w:cs="微软雅黑"/>
          <w:b/>
          <w:color w:val="218D9E"/>
          <w:sz w:val="28"/>
          <w:szCs w:val="28"/>
        </w:rPr>
        <w:t xml:space="preserve">● </w:t>
      </w:r>
      <w:r>
        <w:rPr>
          <w:rFonts w:hint="eastAsia" w:ascii="微软雅黑" w:hAnsi="微软雅黑" w:eastAsia="微软雅黑" w:cs="微软雅黑"/>
          <w:b/>
          <w:sz w:val="28"/>
          <w:szCs w:val="28"/>
        </w:rPr>
        <w:t>招生对象</w:t>
      </w:r>
    </w:p>
    <w:p>
      <w:pPr>
        <w:tabs>
          <w:tab w:val="left" w:pos="1965"/>
        </w:tabs>
        <w:ind w:left="599" w:leftChars="114" w:hanging="360" w:hangingChars="150"/>
        <w:jc w:val="left"/>
        <w:rPr>
          <w:rStyle w:val="9"/>
          <w:rFonts w:hint="eastAsia" w:ascii="微软雅黑" w:hAnsi="微软雅黑" w:eastAsia="微软雅黑" w:cs="微软雅黑"/>
          <w:b w:val="0"/>
          <w:sz w:val="24"/>
          <w:szCs w:val="28"/>
        </w:rPr>
      </w:pPr>
      <w:r>
        <w:rPr>
          <w:rStyle w:val="9"/>
          <w:rFonts w:hint="eastAsia" w:ascii="微软雅黑" w:hAnsi="微软雅黑" w:eastAsia="微软雅黑" w:cs="微软雅黑"/>
          <w:b w:val="0"/>
          <w:sz w:val="24"/>
          <w:szCs w:val="28"/>
          <w:lang w:val="en-US" w:eastAsia="zh-CN"/>
        </w:rPr>
        <w:t>01.</w:t>
      </w:r>
      <w:r>
        <w:rPr>
          <w:rStyle w:val="9"/>
          <w:rFonts w:hint="eastAsia" w:ascii="微软雅黑" w:hAnsi="微软雅黑" w:eastAsia="微软雅黑" w:cs="微软雅黑"/>
          <w:b w:val="0"/>
          <w:sz w:val="24"/>
          <w:szCs w:val="28"/>
        </w:rPr>
        <w:t>医疗器械用品耗材企业、医疗信息化创始人、联合创始人</w:t>
      </w:r>
    </w:p>
    <w:p>
      <w:pPr>
        <w:tabs>
          <w:tab w:val="left" w:pos="1965"/>
        </w:tabs>
        <w:ind w:left="599" w:leftChars="114" w:hanging="360" w:hangingChars="150"/>
        <w:jc w:val="left"/>
        <w:rPr>
          <w:rStyle w:val="9"/>
          <w:rFonts w:hint="eastAsia" w:ascii="微软雅黑" w:hAnsi="微软雅黑" w:eastAsia="微软雅黑" w:cs="微软雅黑"/>
          <w:b w:val="0"/>
          <w:sz w:val="24"/>
          <w:szCs w:val="28"/>
        </w:rPr>
      </w:pPr>
      <w:r>
        <w:rPr>
          <w:rStyle w:val="9"/>
          <w:rFonts w:hint="eastAsia" w:ascii="微软雅黑" w:hAnsi="微软雅黑" w:eastAsia="微软雅黑" w:cs="微软雅黑"/>
          <w:b w:val="0"/>
          <w:sz w:val="24"/>
          <w:szCs w:val="28"/>
          <w:lang w:val="en-US" w:eastAsia="zh-CN"/>
        </w:rPr>
        <w:t>02.</w:t>
      </w:r>
      <w:r>
        <w:rPr>
          <w:rStyle w:val="9"/>
          <w:rFonts w:hint="eastAsia" w:ascii="微软雅黑" w:hAnsi="微软雅黑" w:eastAsia="微软雅黑" w:cs="微软雅黑"/>
          <w:b w:val="0"/>
          <w:sz w:val="24"/>
          <w:szCs w:val="28"/>
        </w:rPr>
        <w:t>医疗大数据AI互联网诊断辅助企业创始人、联合创始人</w:t>
      </w:r>
    </w:p>
    <w:p>
      <w:pPr>
        <w:tabs>
          <w:tab w:val="left" w:pos="1965"/>
        </w:tabs>
        <w:ind w:left="599" w:leftChars="114" w:hanging="360" w:hangingChars="150"/>
        <w:jc w:val="left"/>
        <w:rPr>
          <w:rStyle w:val="9"/>
          <w:rFonts w:hint="eastAsia" w:ascii="微软雅黑" w:hAnsi="微软雅黑" w:eastAsia="微软雅黑" w:cs="微软雅黑"/>
          <w:b w:val="0"/>
          <w:sz w:val="24"/>
          <w:szCs w:val="28"/>
        </w:rPr>
      </w:pPr>
      <w:r>
        <w:rPr>
          <w:rStyle w:val="9"/>
          <w:rFonts w:hint="eastAsia" w:ascii="微软雅黑" w:hAnsi="微软雅黑" w:eastAsia="微软雅黑" w:cs="微软雅黑"/>
          <w:b w:val="0"/>
          <w:sz w:val="24"/>
          <w:szCs w:val="28"/>
          <w:lang w:val="en-US" w:eastAsia="zh-CN"/>
        </w:rPr>
        <w:t>03.</w:t>
      </w:r>
      <w:r>
        <w:rPr>
          <w:rStyle w:val="9"/>
          <w:rFonts w:hint="eastAsia" w:ascii="微软雅黑" w:hAnsi="微软雅黑" w:eastAsia="微软雅黑" w:cs="微软雅黑"/>
          <w:b w:val="0"/>
          <w:sz w:val="24"/>
          <w:szCs w:val="28"/>
        </w:rPr>
        <w:t>大型医疗集团企业、各级医院创新业务负责人</w:t>
      </w:r>
    </w:p>
    <w:p>
      <w:pPr>
        <w:tabs>
          <w:tab w:val="left" w:pos="1965"/>
        </w:tabs>
        <w:ind w:left="599" w:leftChars="114" w:hanging="360" w:hangingChars="150"/>
        <w:jc w:val="left"/>
        <w:rPr>
          <w:rStyle w:val="9"/>
          <w:rFonts w:hint="eastAsia" w:ascii="微软雅黑" w:hAnsi="微软雅黑" w:eastAsia="微软雅黑" w:cs="微软雅黑"/>
          <w:b w:val="0"/>
          <w:sz w:val="24"/>
          <w:szCs w:val="28"/>
        </w:rPr>
      </w:pPr>
      <w:r>
        <w:rPr>
          <w:rStyle w:val="9"/>
          <w:rFonts w:hint="eastAsia" w:ascii="微软雅黑" w:hAnsi="微软雅黑" w:eastAsia="微软雅黑" w:cs="微软雅黑"/>
          <w:b w:val="0"/>
          <w:sz w:val="24"/>
          <w:szCs w:val="28"/>
          <w:lang w:val="en-US" w:eastAsia="zh-CN"/>
        </w:rPr>
        <w:t>04.</w:t>
      </w:r>
      <w:r>
        <w:rPr>
          <w:rStyle w:val="9"/>
          <w:rFonts w:hint="eastAsia" w:ascii="微软雅黑" w:hAnsi="微软雅黑" w:eastAsia="微软雅黑" w:cs="微软雅黑"/>
          <w:b w:val="0"/>
          <w:sz w:val="24"/>
          <w:szCs w:val="28"/>
        </w:rPr>
        <w:t>各类健康服务企业产品负责人、创始人</w:t>
      </w:r>
    </w:p>
    <w:p>
      <w:pPr>
        <w:tabs>
          <w:tab w:val="left" w:pos="1965"/>
        </w:tabs>
        <w:ind w:left="599" w:leftChars="114" w:hanging="360" w:hangingChars="150"/>
        <w:jc w:val="left"/>
        <w:rPr>
          <w:rStyle w:val="9"/>
          <w:rFonts w:hint="eastAsia" w:ascii="微软雅黑" w:hAnsi="微软雅黑" w:eastAsia="微软雅黑" w:cs="微软雅黑"/>
          <w:b w:val="0"/>
          <w:sz w:val="24"/>
          <w:szCs w:val="28"/>
        </w:rPr>
      </w:pPr>
      <w:r>
        <w:rPr>
          <w:rStyle w:val="9"/>
          <w:rFonts w:hint="eastAsia" w:ascii="微软雅黑" w:hAnsi="微软雅黑" w:eastAsia="微软雅黑" w:cs="微软雅黑"/>
          <w:b w:val="0"/>
          <w:sz w:val="24"/>
          <w:szCs w:val="28"/>
          <w:lang w:val="en-US" w:eastAsia="zh-CN"/>
        </w:rPr>
        <w:t>05.</w:t>
      </w:r>
      <w:r>
        <w:rPr>
          <w:rStyle w:val="9"/>
          <w:rFonts w:hint="eastAsia" w:ascii="微软雅黑" w:hAnsi="微软雅黑" w:eastAsia="微软雅黑" w:cs="微软雅黑"/>
          <w:b w:val="0"/>
          <w:sz w:val="24"/>
          <w:szCs w:val="28"/>
        </w:rPr>
        <w:t>医疗健康产业投资人</w:t>
      </w:r>
    </w:p>
    <w:p>
      <w:pPr>
        <w:tabs>
          <w:tab w:val="left" w:pos="1965"/>
        </w:tabs>
        <w:ind w:left="599" w:leftChars="114" w:hanging="360" w:hangingChars="150"/>
        <w:jc w:val="left"/>
        <w:rPr>
          <w:rStyle w:val="9"/>
          <w:rFonts w:hint="eastAsia" w:ascii="微软雅黑" w:hAnsi="微软雅黑" w:eastAsia="微软雅黑" w:cs="微软雅黑"/>
          <w:b w:val="0"/>
          <w:sz w:val="24"/>
          <w:szCs w:val="28"/>
        </w:rPr>
      </w:pPr>
      <w:r>
        <w:rPr>
          <w:rStyle w:val="9"/>
          <w:rFonts w:hint="eastAsia" w:ascii="微软雅黑" w:hAnsi="微软雅黑" w:eastAsia="微软雅黑" w:cs="微软雅黑"/>
          <w:b w:val="0"/>
          <w:sz w:val="24"/>
          <w:szCs w:val="28"/>
          <w:lang w:val="en-US" w:eastAsia="zh-CN"/>
        </w:rPr>
        <w:t>06.</w:t>
      </w:r>
      <w:r>
        <w:rPr>
          <w:rStyle w:val="9"/>
          <w:rFonts w:hint="eastAsia" w:ascii="微软雅黑" w:hAnsi="微软雅黑" w:eastAsia="微软雅黑" w:cs="微软雅黑"/>
          <w:b w:val="0"/>
          <w:sz w:val="24"/>
          <w:szCs w:val="28"/>
        </w:rPr>
        <w:t>有意愿通过跨界融合与创新进入医疗健康行业的其他行业标杆企业</w:t>
      </w:r>
    </w:p>
    <w:p>
      <w:pPr>
        <w:tabs>
          <w:tab w:val="left" w:pos="1965"/>
        </w:tabs>
        <w:ind w:left="700" w:hanging="700" w:hangingChars="250"/>
        <w:jc w:val="left"/>
        <w:rPr>
          <w:rFonts w:ascii="微软雅黑" w:hAnsi="微软雅黑" w:eastAsia="微软雅黑" w:cs="微软雅黑"/>
          <w:b/>
          <w:sz w:val="28"/>
          <w:szCs w:val="28"/>
        </w:rPr>
      </w:pPr>
      <w:r>
        <w:rPr>
          <w:rFonts w:hint="eastAsia" w:ascii="微软雅黑" w:hAnsi="微软雅黑" w:eastAsia="微软雅黑" w:cs="微软雅黑"/>
          <w:b/>
          <w:color w:val="218D9E"/>
          <w:sz w:val="28"/>
          <w:szCs w:val="28"/>
        </w:rPr>
        <w:t xml:space="preserve">● </w:t>
      </w:r>
      <w:r>
        <w:rPr>
          <w:rFonts w:hint="eastAsia" w:ascii="微软雅黑" w:hAnsi="微软雅黑" w:eastAsia="微软雅黑" w:cs="微软雅黑"/>
          <w:b/>
          <w:sz w:val="28"/>
          <w:szCs w:val="28"/>
        </w:rPr>
        <w:t>推荐+面试</w:t>
      </w:r>
    </w:p>
    <w:p>
      <w:pPr>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招生人数40人</w:t>
      </w:r>
    </w:p>
    <w:p>
      <w:pPr>
        <w:tabs>
          <w:tab w:val="left" w:pos="1965"/>
        </w:tabs>
        <w:ind w:left="700" w:hanging="700" w:hangingChars="250"/>
        <w:jc w:val="left"/>
        <w:rPr>
          <w:rFonts w:ascii="微软雅黑" w:hAnsi="微软雅黑" w:eastAsia="微软雅黑" w:cs="微软雅黑"/>
          <w:sz w:val="28"/>
          <w:szCs w:val="28"/>
        </w:rPr>
      </w:pPr>
      <w:r>
        <w:rPr>
          <w:rFonts w:hint="eastAsia" w:ascii="微软雅黑" w:hAnsi="微软雅黑" w:eastAsia="微软雅黑" w:cs="微软雅黑"/>
          <w:b/>
          <w:color w:val="218D9E"/>
          <w:sz w:val="28"/>
          <w:szCs w:val="28"/>
        </w:rPr>
        <w:t xml:space="preserve">● </w:t>
      </w:r>
      <w:r>
        <w:rPr>
          <w:rFonts w:hint="eastAsia" w:ascii="微软雅黑" w:hAnsi="微软雅黑" w:eastAsia="微软雅黑" w:cs="微软雅黑"/>
          <w:b/>
          <w:sz w:val="28"/>
          <w:szCs w:val="28"/>
        </w:rPr>
        <w:t>课程时间</w:t>
      </w:r>
    </w:p>
    <w:p>
      <w:pPr>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学制18个月，每2月上一次课，每次课程3天</w:t>
      </w:r>
    </w:p>
    <w:p>
      <w:pPr>
        <w:rPr>
          <w:rFonts w:ascii="微软雅黑" w:hAnsi="微软雅黑" w:eastAsia="微软雅黑" w:cs="微软雅黑"/>
          <w:b/>
          <w:color w:val="218D9E"/>
          <w:sz w:val="32"/>
          <w:szCs w:val="32"/>
        </w:rPr>
      </w:pPr>
      <w:r>
        <w:rPr>
          <w:rFonts w:hint="eastAsia" w:ascii="微软雅黑" w:hAnsi="微软雅黑" w:eastAsia="微软雅黑" w:cs="微软雅黑"/>
          <w:b/>
          <w:color w:val="218D9E"/>
          <w:sz w:val="32"/>
          <w:szCs w:val="32"/>
        </w:rPr>
        <mc:AlternateContent>
          <mc:Choice Requires="wps">
            <w:drawing>
              <wp:anchor distT="0" distB="0" distL="114300" distR="114300" simplePos="0" relativeHeight="251665408" behindDoc="0" locked="0" layoutInCell="1" allowOverlap="1">
                <wp:simplePos x="0" y="0"/>
                <wp:positionH relativeFrom="column">
                  <wp:posOffset>1214755</wp:posOffset>
                </wp:positionH>
                <wp:positionV relativeFrom="paragraph">
                  <wp:posOffset>109220</wp:posOffset>
                </wp:positionV>
                <wp:extent cx="4717415" cy="198120"/>
                <wp:effectExtent l="0" t="0" r="178435" b="11430"/>
                <wp:wrapNone/>
                <wp:docPr id="12" name="Rectangle 10"/>
                <wp:cNvGraphicFramePr/>
                <a:graphic xmlns:a="http://schemas.openxmlformats.org/drawingml/2006/main">
                  <a:graphicData uri="http://schemas.microsoft.com/office/word/2010/wordprocessingShape">
                    <wps:wsp>
                      <wps:cNvSpPr/>
                      <wps:spPr>
                        <a:xfrm>
                          <a:off x="0" y="0"/>
                          <a:ext cx="4717415" cy="198120"/>
                        </a:xfrm>
                        <a:prstGeom prst="rect">
                          <a:avLst/>
                        </a:prstGeom>
                        <a:solidFill>
                          <a:srgbClr val="218D9E"/>
                        </a:solidFill>
                        <a:ln>
                          <a:noFill/>
                        </a:ln>
                        <a:effectLst>
                          <a:outerShdw sy="50000" kx="-2453608" rotWithShape="0">
                            <a:srgbClr val="E5B8B7">
                              <a:alpha val="50000"/>
                            </a:srgbClr>
                          </a:outerShdw>
                        </a:effectLst>
                      </wps:spPr>
                      <wps:bodyPr vert="horz" anchor="t" upright="1"/>
                    </wps:wsp>
                  </a:graphicData>
                </a:graphic>
              </wp:anchor>
            </w:drawing>
          </mc:Choice>
          <mc:Fallback>
            <w:pict>
              <v:rect id="Rectangle 10" o:spid="_x0000_s1026" o:spt="1" style="position:absolute;left:0pt;margin-left:95.65pt;margin-top:8.6pt;height:15.6pt;width:371.45pt;z-index:251665408;mso-width-relative:page;mso-height-relative:page;" fillcolor="#218D9E" filled="t" stroked="f" coordsize="21600,21600" o:gfxdata="UEsDBAoAAAAAAIdO4kAAAAAAAAAAAAAAAAAEAAAAZHJzL1BLAwQUAAAACACHTuJAU17Hk9gAAAAJ&#10;AQAADwAAAGRycy9kb3ducmV2LnhtbE2PzU7DMBCE70i8g7VI3KiTNippiNMDiAsXREEUbm5sYqvx&#10;Osq6fzx9tye4zWg/zc7Uy2Poxd6O5CMqyCcZCIttNB47BR/vz3clCEoaje4jWgUnS7Bsrq9qXZl4&#10;wDe7X6VOcAhSpRW4lIZKSmqdDZomcbDIt584Bp3Yjp00oz5weOjlNMvmMmiP/MHpwT46225Xu6CA&#10;vudr78vhk7Yn9/RCbbH+ff1S6vYmzx5AJHtMfzBc6nN1aLjTJu7QkOjZL/IZoyzupyAYWMwKFhsF&#10;RVmAbGr5f0FzBlBLAwQUAAAACACHTuJAcNfGUQICAAAVBAAADgAAAGRycy9lMm9Eb2MueG1srVNN&#10;bxshEL1X6n9A3OP9qB07K68jpU56qdoobtUzZtkFlQU0YK/dX9+BdRw3ueRQH9YzzPDmvQcsbw+9&#10;JnsBXllT02KSUyIMt40yXU1//ni4WlDiAzMN09aImh6Fp7erjx+Wg6tEaaXVjQCCIMZXg6upDMFV&#10;Wea5FD3zE+uEwWJroWcBU+iyBtiA6L3Oyjy/zgYLjQPLhfe4uh6L9IQI7wG0bau4WFu+64UJIyoI&#10;zQJK8lI5T1eJbdsKHr63rReB6Jqi0pC+OATjbfxmqyWrOmBOKn6iwN5D4ZWmnimDQ89QaxYY2YF6&#10;A9UrDtbbNky47bNRSHIEVRT5K282kjmRtKDV3p1N9/8Pln/bPwJRDd6EkhLDejzxJ3SNmU4LUiSD&#10;Bucr7Nu4R0C7YuYxjGoPLfTxH3WQQzL1eDZVHALhuDidF/NpMaOEY624WRRlAs1edjvw4YuwPYlB&#10;TQHHJy/Z/qsPOBFbn1viMG+1ah6U1imBbvtZA9kzPOCyWKxv7uOZ4pZ/2rSJzcbGbWN5XBHpiuCY&#10;pGIXBGxkMxCPVGc5/ij5jRKuyuns03WODwNs+KWCTAcTlb6hcD+7W9zNR/raSTYSG7FOvEbGiaN9&#10;npiyCzLZi8sx2trmiMeErxb9kRb+UMIMx6CmgZKdA9VJrBRJetyAtyVBnm52vI6XOcaXr3n1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Nex5PYAAAACQEAAA8AAAAAAAAAAQAgAAAAIgAAAGRycy9k&#10;b3ducmV2LnhtbFBLAQIUABQAAAAIAIdO4kBw18ZRAgIAABUEAAAOAAAAAAAAAAEAIAAAACcBAABk&#10;cnMvZTJvRG9jLnhtbFBLBQYAAAAABgAGAFkBAACbBQAAAAA=&#10;">
                <v:fill on="t" focussize="0,0"/>
                <v:stroke on="f"/>
                <v:imagedata o:title=""/>
                <o:lock v:ext="edit" aspectratio="f"/>
                <v:shadow on="t" type="perspective" color="#E5B8B7" opacity="32768f" offset="0pt,0pt" origin="0f,32768f" matrix="65536f,-56756f,0f,32768f"/>
              </v:rect>
            </w:pict>
          </mc:Fallback>
        </mc:AlternateContent>
      </w:r>
      <w:r>
        <w:rPr>
          <w:rFonts w:hint="eastAsia" w:ascii="微软雅黑" w:hAnsi="微软雅黑" w:eastAsia="微软雅黑" w:cs="微软雅黑"/>
          <w:b/>
          <w:color w:val="218D9E"/>
          <w:sz w:val="32"/>
          <w:szCs w:val="32"/>
        </w:rPr>
        <w:t>▍</w:t>
      </w:r>
      <w:r>
        <w:rPr>
          <w:rFonts w:hint="eastAsia" w:ascii="微软雅黑" w:hAnsi="微软雅黑" w:eastAsia="微软雅黑" w:cs="微软雅黑"/>
          <w:b/>
          <w:color w:val="218D9E"/>
          <w:sz w:val="32"/>
        </w:rPr>
        <w:t>学习费用</w:t>
      </w:r>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培训学费：</w:t>
      </w:r>
      <w:r>
        <w:rPr>
          <w:rFonts w:hint="eastAsia" w:ascii="微软雅黑" w:hAnsi="微软雅黑" w:eastAsia="微软雅黑" w:cs="微软雅黑"/>
          <w:sz w:val="24"/>
          <w:szCs w:val="24"/>
          <w:lang w:val="en-US" w:eastAsia="zh-CN"/>
        </w:rPr>
        <w:t>26</w:t>
      </w:r>
      <w:r>
        <w:rPr>
          <w:rFonts w:hint="eastAsia" w:ascii="微软雅黑" w:hAnsi="微软雅黑" w:eastAsia="微软雅黑" w:cs="微软雅黑"/>
          <w:sz w:val="24"/>
          <w:szCs w:val="24"/>
        </w:rPr>
        <w:t>.8万/人（交通费、食宿费自理）</w:t>
      </w:r>
    </w:p>
    <w:p>
      <w:pPr>
        <w:ind w:firstLine="480" w:firstLineChars="200"/>
        <w:rPr>
          <w:rFonts w:hint="eastAsia" w:ascii="微软雅黑" w:hAnsi="微软雅黑" w:eastAsia="微软雅黑" w:cs="微软雅黑"/>
          <w:sz w:val="24"/>
          <w:szCs w:val="24"/>
        </w:rPr>
      </w:pPr>
    </w:p>
    <w:p>
      <w:pPr>
        <w:ind w:firstLine="480" w:firstLineChars="200"/>
        <w:rPr>
          <w:rFonts w:hint="eastAsia" w:ascii="微软雅黑" w:hAnsi="微软雅黑" w:eastAsia="微软雅黑" w:cs="微软雅黑"/>
          <w:sz w:val="24"/>
          <w:szCs w:val="24"/>
        </w:rPr>
      </w:pPr>
    </w:p>
    <w:p>
      <w:pPr>
        <w:ind w:firstLine="1040" w:firstLineChars="200"/>
        <w:rPr>
          <w:rFonts w:hint="eastAsia" w:ascii="微软雅黑" w:hAnsi="微软雅黑" w:eastAsia="微软雅黑" w:cs="微软雅黑"/>
          <w:b/>
          <w:bCs/>
          <w:color w:val="31859C" w:themeColor="accent5" w:themeShade="BF"/>
          <w:sz w:val="52"/>
          <w:szCs w:val="52"/>
          <w:shd w:val="clear" w:color="auto" w:fill="FFFFFF"/>
        </w:rPr>
      </w:pPr>
    </w:p>
    <w:p>
      <w:pPr>
        <w:ind w:firstLine="1040" w:firstLineChars="200"/>
        <w:rPr>
          <w:rFonts w:hint="eastAsia" w:ascii="微软雅黑" w:hAnsi="微软雅黑" w:eastAsia="微软雅黑" w:cs="微软雅黑"/>
          <w:b/>
          <w:bCs/>
          <w:color w:val="31859C" w:themeColor="accent5" w:themeShade="BF"/>
          <w:sz w:val="52"/>
          <w:szCs w:val="52"/>
          <w:shd w:val="clear" w:color="auto" w:fill="FFFFFF"/>
        </w:rPr>
      </w:pPr>
    </w:p>
    <w:p>
      <w:pPr>
        <w:ind w:firstLine="1040" w:firstLineChars="200"/>
        <w:rPr>
          <w:rFonts w:hint="eastAsia" w:ascii="微软雅黑" w:hAnsi="微软雅黑" w:eastAsia="微软雅黑" w:cs="微软雅黑"/>
          <w:b/>
          <w:bCs/>
          <w:color w:val="31859C" w:themeColor="accent5" w:themeShade="BF"/>
          <w:sz w:val="52"/>
          <w:szCs w:val="52"/>
          <w:shd w:val="clear" w:color="auto" w:fill="FFFFFF"/>
        </w:rPr>
      </w:pPr>
    </w:p>
    <w:p>
      <w:pPr>
        <w:ind w:firstLine="520" w:firstLineChars="100"/>
        <w:rPr>
          <w:rFonts w:hint="eastAsia" w:ascii="微软雅黑" w:hAnsi="微软雅黑" w:eastAsia="微软雅黑" w:cs="微软雅黑"/>
          <w:sz w:val="24"/>
          <w:szCs w:val="24"/>
        </w:rPr>
      </w:pPr>
      <w:r>
        <w:rPr>
          <w:rFonts w:hint="eastAsia" w:ascii="微软雅黑" w:hAnsi="微软雅黑" w:eastAsia="微软雅黑" w:cs="微软雅黑"/>
          <w:b/>
          <w:bCs/>
          <w:color w:val="31859C" w:themeColor="accent5" w:themeShade="BF"/>
          <w:sz w:val="52"/>
          <w:szCs w:val="52"/>
          <w:shd w:val="clear" w:color="auto" w:fill="FFFFFF"/>
        </w:rPr>
        <w:t>健康中国</w:t>
      </w:r>
      <w:r>
        <w:rPr>
          <w:rStyle w:val="9"/>
          <w:rFonts w:hint="eastAsia" w:ascii="微软雅黑" w:hAnsi="微软雅黑" w:eastAsia="微软雅黑" w:cs="微软雅黑"/>
          <w:bCs w:val="0"/>
          <w:color w:val="31859C" w:themeColor="accent5" w:themeShade="BF"/>
          <w:sz w:val="52"/>
          <w:szCs w:val="52"/>
          <w:shd w:val="clear" w:color="auto" w:fill="FFFFFF"/>
        </w:rPr>
        <w:t>·</w:t>
      </w:r>
      <w:r>
        <w:rPr>
          <w:rStyle w:val="9"/>
          <w:rFonts w:hint="eastAsia" w:ascii="微软雅黑" w:hAnsi="微软雅黑" w:eastAsia="微软雅黑" w:cs="微软雅黑"/>
          <w:bCs w:val="0"/>
          <w:color w:val="31859C" w:themeColor="accent5" w:themeShade="BF"/>
          <w:sz w:val="52"/>
          <w:szCs w:val="52"/>
          <w:shd w:val="clear" w:color="auto" w:fill="FFFFFF"/>
          <w:lang w:val="en-US" w:eastAsia="zh-CN"/>
        </w:rPr>
        <w:t>未来之路健康产业赛道领航</w:t>
      </w:r>
    </w:p>
    <w:p>
      <w:pPr>
        <w:tabs>
          <w:tab w:val="center" w:pos="5202"/>
          <w:tab w:val="right" w:pos="9609"/>
        </w:tabs>
        <w:spacing w:line="360" w:lineRule="auto"/>
        <w:ind w:right="28" w:firstLine="2730" w:firstLineChars="700"/>
        <w:rPr>
          <w:rFonts w:ascii="宋体" w:hAnsi="宋体" w:cs="宋体"/>
          <w:b/>
          <w:spacing w:val="-4"/>
          <w:kern w:val="1"/>
          <w:sz w:val="24"/>
        </w:rPr>
      </w:pPr>
      <w:bookmarkStart w:id="0" w:name="_GoBack"/>
      <w:bookmarkEnd w:id="0"/>
      <w:r>
        <w:rPr>
          <w:rFonts w:hint="eastAsia" w:ascii="宋体" w:hAnsi="宋体" w:cs="宋体"/>
          <w:b/>
          <w:color w:val="990000"/>
          <w:sz w:val="39"/>
          <w:szCs w:val="39"/>
          <w:lang w:eastAsia="zh-CN"/>
        </w:rPr>
        <w:t>学员</w:t>
      </w:r>
      <w:r>
        <w:rPr>
          <w:rFonts w:ascii="宋体" w:hAnsi="宋体" w:cs="宋体"/>
          <w:b/>
          <w:color w:val="990000"/>
          <w:sz w:val="39"/>
          <w:szCs w:val="39"/>
        </w:rPr>
        <w:t>报名申请表</w:t>
      </w:r>
    </w:p>
    <w:p>
      <w:pPr>
        <w:tabs>
          <w:tab w:val="center" w:pos="5202"/>
          <w:tab w:val="right" w:pos="9609"/>
        </w:tabs>
        <w:spacing w:line="360" w:lineRule="auto"/>
        <w:ind w:right="28" w:firstLine="232" w:firstLineChars="100"/>
        <w:rPr>
          <w:rFonts w:ascii="黑体" w:hAnsi="黑体" w:eastAsia="黑体" w:cs="宋体"/>
          <w:b/>
          <w:color w:val="7F007F"/>
          <w:kern w:val="1"/>
          <w:sz w:val="48"/>
          <w:szCs w:val="48"/>
        </w:rPr>
      </w:pPr>
      <w:r>
        <w:rPr>
          <w:rFonts w:ascii="宋体" w:hAnsi="宋体" w:cs="宋体"/>
          <w:b/>
          <w:color w:val="000000"/>
          <w:spacing w:val="-4"/>
          <w:kern w:val="1"/>
          <w:sz w:val="24"/>
        </w:rPr>
        <w:t>填表时间：     年     月    日             邮 箱：pkuyxb@163.com</w:t>
      </w:r>
    </w:p>
    <w:tbl>
      <w:tblPr>
        <w:tblStyle w:val="6"/>
        <w:tblW w:w="0" w:type="auto"/>
        <w:jc w:val="center"/>
        <w:tblLayout w:type="fixed"/>
        <w:tblCellMar>
          <w:top w:w="0" w:type="dxa"/>
          <w:left w:w="108" w:type="dxa"/>
          <w:bottom w:w="0" w:type="dxa"/>
          <w:right w:w="108" w:type="dxa"/>
        </w:tblCellMar>
      </w:tblPr>
      <w:tblGrid>
        <w:gridCol w:w="1486"/>
        <w:gridCol w:w="1616"/>
        <w:gridCol w:w="1238"/>
        <w:gridCol w:w="206"/>
        <w:gridCol w:w="319"/>
        <w:gridCol w:w="711"/>
        <w:gridCol w:w="177"/>
        <w:gridCol w:w="878"/>
        <w:gridCol w:w="360"/>
        <w:gridCol w:w="1236"/>
        <w:gridCol w:w="1412"/>
      </w:tblGrid>
      <w:tr>
        <w:tblPrEx>
          <w:tblCellMar>
            <w:top w:w="0" w:type="dxa"/>
            <w:left w:w="108" w:type="dxa"/>
            <w:bottom w:w="0" w:type="dxa"/>
            <w:right w:w="108" w:type="dxa"/>
          </w:tblCellMar>
        </w:tblPrEx>
        <w:trPr>
          <w:cantSplit/>
          <w:trHeight w:val="424" w:hRule="atLeast"/>
          <w:jc w:val="center"/>
        </w:trPr>
        <w:tc>
          <w:tcPr>
            <w:tcW w:w="1486" w:type="dxa"/>
            <w:tcBorders>
              <w:top w:val="thickThinLargeGap" w:color="C0C0C0" w:sz="12" w:space="0"/>
              <w:left w:val="thickThinLargeGap" w:color="C0C0C0" w:sz="12" w:space="0"/>
              <w:bottom w:val="single" w:color="000000" w:sz="4" w:space="0"/>
              <w:right w:val="single" w:color="000000" w:sz="4" w:space="0"/>
            </w:tcBorders>
            <w:noWrap w:val="0"/>
            <w:vAlign w:val="top"/>
          </w:tcPr>
          <w:p>
            <w:pPr>
              <w:spacing w:line="460" w:lineRule="exact"/>
              <w:jc w:val="center"/>
              <w:rPr>
                <w:rFonts w:ascii="宋体" w:hAnsi="宋体" w:cs="宋体"/>
                <w:spacing w:val="-4"/>
                <w:kern w:val="1"/>
              </w:rPr>
            </w:pPr>
            <w:r>
              <w:rPr>
                <w:rFonts w:ascii="宋体" w:hAnsi="宋体" w:cs="宋体"/>
                <w:spacing w:val="-4"/>
                <w:kern w:val="1"/>
              </w:rPr>
              <w:t>班级名称</w:t>
            </w:r>
          </w:p>
        </w:tc>
        <w:tc>
          <w:tcPr>
            <w:tcW w:w="8153" w:type="dxa"/>
            <w:gridSpan w:val="10"/>
            <w:tcBorders>
              <w:top w:val="thickThinLargeGap" w:color="C0C0C0" w:sz="12" w:space="0"/>
              <w:left w:val="single" w:color="000000" w:sz="4" w:space="0"/>
              <w:bottom w:val="single" w:color="000000" w:sz="4" w:space="0"/>
              <w:right w:val="thickThinLargeGap" w:color="C0C0C0" w:sz="12" w:space="0"/>
            </w:tcBorders>
            <w:noWrap w:val="0"/>
            <w:vAlign w:val="top"/>
          </w:tcPr>
          <w:p>
            <w:pPr>
              <w:spacing w:line="460" w:lineRule="exact"/>
              <w:jc w:val="center"/>
              <w:rPr>
                <w:rFonts w:ascii="宋体" w:hAnsi="宋体" w:cs="宋体"/>
                <w:spacing w:val="-4"/>
                <w:kern w:val="1"/>
              </w:rPr>
            </w:pPr>
          </w:p>
        </w:tc>
      </w:tr>
      <w:tr>
        <w:tblPrEx>
          <w:tblCellMar>
            <w:top w:w="0" w:type="dxa"/>
            <w:left w:w="108" w:type="dxa"/>
            <w:bottom w:w="0" w:type="dxa"/>
            <w:right w:w="108" w:type="dxa"/>
          </w:tblCellMar>
        </w:tblPrEx>
        <w:trPr>
          <w:cantSplit/>
          <w:trHeight w:val="340" w:hRule="atLeast"/>
          <w:jc w:val="center"/>
        </w:trPr>
        <w:tc>
          <w:tcPr>
            <w:tcW w:w="1486" w:type="dxa"/>
            <w:tcBorders>
              <w:top w:val="single" w:color="000000" w:sz="4" w:space="0"/>
              <w:left w:val="thickThinLargeGap" w:color="C0C0C0" w:sz="12" w:space="0"/>
              <w:bottom w:val="single" w:color="000000" w:sz="4" w:space="0"/>
              <w:right w:val="single" w:color="000000" w:sz="4" w:space="0"/>
            </w:tcBorders>
            <w:noWrap w:val="0"/>
            <w:vAlign w:val="top"/>
          </w:tcPr>
          <w:p>
            <w:pPr>
              <w:spacing w:line="460" w:lineRule="exact"/>
              <w:jc w:val="center"/>
              <w:rPr>
                <w:rFonts w:ascii="宋体" w:hAnsi="宋体" w:cs="宋体"/>
                <w:spacing w:val="-4"/>
                <w:kern w:val="1"/>
              </w:rPr>
            </w:pPr>
            <w:r>
              <w:rPr>
                <w:rFonts w:ascii="宋体" w:hAnsi="宋体" w:cs="宋体"/>
                <w:spacing w:val="-4"/>
                <w:kern w:val="1"/>
              </w:rPr>
              <w:t>学员姓名</w:t>
            </w:r>
          </w:p>
        </w:tc>
        <w:tc>
          <w:tcPr>
            <w:tcW w:w="3060" w:type="dxa"/>
            <w:gridSpan w:val="3"/>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ascii="宋体" w:hAnsi="宋体" w:cs="宋体"/>
                <w:spacing w:val="-4"/>
                <w:kern w:val="1"/>
              </w:rPr>
            </w:pPr>
          </w:p>
        </w:tc>
        <w:tc>
          <w:tcPr>
            <w:tcW w:w="1207" w:type="dxa"/>
            <w:gridSpan w:val="3"/>
            <w:tcBorders>
              <w:top w:val="single" w:color="000000" w:sz="4" w:space="0"/>
              <w:left w:val="single" w:color="000000" w:sz="4" w:space="0"/>
              <w:bottom w:val="single" w:color="000000" w:sz="4" w:space="0"/>
              <w:right w:val="single" w:color="000000" w:sz="4" w:space="0"/>
            </w:tcBorders>
            <w:noWrap w:val="0"/>
            <w:vAlign w:val="top"/>
          </w:tcPr>
          <w:p>
            <w:pPr>
              <w:spacing w:line="460" w:lineRule="exact"/>
              <w:jc w:val="center"/>
              <w:rPr>
                <w:rFonts w:ascii="宋体" w:hAnsi="宋体" w:cs="宋体"/>
                <w:spacing w:val="-4"/>
                <w:kern w:val="1"/>
              </w:rPr>
            </w:pPr>
            <w:r>
              <w:rPr>
                <w:rFonts w:ascii="宋体" w:hAnsi="宋体" w:cs="宋体"/>
                <w:spacing w:val="-4"/>
                <w:kern w:val="1"/>
              </w:rPr>
              <w:t>性    别</w:t>
            </w:r>
          </w:p>
        </w:tc>
        <w:tc>
          <w:tcPr>
            <w:tcW w:w="1238"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460" w:lineRule="exact"/>
              <w:jc w:val="center"/>
              <w:rPr>
                <w:rFonts w:ascii="宋体" w:hAnsi="宋体" w:cs="宋体"/>
                <w:spacing w:val="-4"/>
                <w:kern w:val="1"/>
              </w:rPr>
            </w:pPr>
          </w:p>
        </w:tc>
        <w:tc>
          <w:tcPr>
            <w:tcW w:w="1236" w:type="dxa"/>
            <w:tcBorders>
              <w:top w:val="single" w:color="000000" w:sz="4" w:space="0"/>
              <w:left w:val="single" w:color="000000" w:sz="4" w:space="0"/>
              <w:bottom w:val="single" w:color="000000" w:sz="4" w:space="0"/>
              <w:right w:val="single" w:color="000000" w:sz="4" w:space="0"/>
            </w:tcBorders>
            <w:noWrap w:val="0"/>
            <w:vAlign w:val="top"/>
          </w:tcPr>
          <w:p>
            <w:pPr>
              <w:spacing w:line="460" w:lineRule="exact"/>
              <w:jc w:val="center"/>
              <w:rPr>
                <w:rFonts w:ascii="宋体" w:hAnsi="宋体" w:cs="宋体"/>
                <w:spacing w:val="-4"/>
                <w:kern w:val="1"/>
              </w:rPr>
            </w:pPr>
            <w:r>
              <w:rPr>
                <w:rFonts w:ascii="宋体" w:hAnsi="宋体" w:cs="宋体"/>
                <w:spacing w:val="-4"/>
                <w:kern w:val="1"/>
              </w:rPr>
              <w:t>出生年月</w:t>
            </w:r>
          </w:p>
        </w:tc>
        <w:tc>
          <w:tcPr>
            <w:tcW w:w="1412" w:type="dxa"/>
            <w:tcBorders>
              <w:top w:val="single" w:color="000000" w:sz="4" w:space="0"/>
              <w:left w:val="single" w:color="000000" w:sz="4" w:space="0"/>
              <w:bottom w:val="single" w:color="000000" w:sz="4" w:space="0"/>
              <w:right w:val="thickThinLargeGap" w:color="C0C0C0" w:sz="12" w:space="0"/>
            </w:tcBorders>
            <w:noWrap w:val="0"/>
            <w:vAlign w:val="top"/>
          </w:tcPr>
          <w:p>
            <w:pPr>
              <w:spacing w:line="500" w:lineRule="exact"/>
              <w:jc w:val="center"/>
              <w:rPr>
                <w:rFonts w:ascii="宋体" w:hAnsi="宋体" w:cs="宋体"/>
                <w:spacing w:val="-4"/>
                <w:kern w:val="1"/>
              </w:rPr>
            </w:pPr>
          </w:p>
        </w:tc>
      </w:tr>
      <w:tr>
        <w:tblPrEx>
          <w:tblCellMar>
            <w:top w:w="0" w:type="dxa"/>
            <w:left w:w="108" w:type="dxa"/>
            <w:bottom w:w="0" w:type="dxa"/>
            <w:right w:w="108" w:type="dxa"/>
          </w:tblCellMar>
        </w:tblPrEx>
        <w:trPr>
          <w:cantSplit/>
          <w:trHeight w:val="340" w:hRule="atLeast"/>
          <w:jc w:val="center"/>
        </w:trPr>
        <w:tc>
          <w:tcPr>
            <w:tcW w:w="1486" w:type="dxa"/>
            <w:tcBorders>
              <w:top w:val="single" w:color="000000" w:sz="4" w:space="0"/>
              <w:left w:val="thickThinLargeGap" w:color="C0C0C0" w:sz="12" w:space="0"/>
              <w:bottom w:val="single" w:color="000000" w:sz="4" w:space="0"/>
              <w:right w:val="single" w:color="000000" w:sz="4" w:space="0"/>
            </w:tcBorders>
            <w:noWrap w:val="0"/>
            <w:vAlign w:val="top"/>
          </w:tcPr>
          <w:p>
            <w:pPr>
              <w:spacing w:line="460" w:lineRule="exact"/>
              <w:jc w:val="center"/>
              <w:rPr>
                <w:rFonts w:ascii="宋体" w:hAnsi="宋体" w:cs="宋体"/>
                <w:spacing w:val="-4"/>
                <w:kern w:val="1"/>
              </w:rPr>
            </w:pPr>
            <w:r>
              <w:rPr>
                <w:rFonts w:ascii="宋体" w:hAnsi="宋体" w:cs="宋体"/>
                <w:spacing w:val="-4"/>
                <w:kern w:val="1"/>
              </w:rPr>
              <w:t>身份证号</w:t>
            </w:r>
          </w:p>
        </w:tc>
        <w:tc>
          <w:tcPr>
            <w:tcW w:w="3060" w:type="dxa"/>
            <w:gridSpan w:val="3"/>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ascii="宋体" w:hAnsi="宋体" w:cs="宋体"/>
                <w:spacing w:val="-4"/>
                <w:kern w:val="1"/>
              </w:rPr>
            </w:pPr>
          </w:p>
        </w:tc>
        <w:tc>
          <w:tcPr>
            <w:tcW w:w="1207" w:type="dxa"/>
            <w:gridSpan w:val="3"/>
            <w:tcBorders>
              <w:top w:val="single" w:color="000000" w:sz="4" w:space="0"/>
              <w:left w:val="single" w:color="000000" w:sz="4" w:space="0"/>
              <w:bottom w:val="single" w:color="000000" w:sz="4" w:space="0"/>
              <w:right w:val="single" w:color="000000" w:sz="4" w:space="0"/>
            </w:tcBorders>
            <w:noWrap w:val="0"/>
            <w:vAlign w:val="top"/>
          </w:tcPr>
          <w:p>
            <w:pPr>
              <w:spacing w:line="460" w:lineRule="exact"/>
              <w:jc w:val="center"/>
              <w:rPr>
                <w:rFonts w:ascii="宋体" w:hAnsi="宋体" w:cs="宋体"/>
                <w:spacing w:val="-4"/>
                <w:kern w:val="1"/>
              </w:rPr>
            </w:pPr>
            <w:r>
              <w:rPr>
                <w:rFonts w:ascii="宋体" w:hAnsi="宋体" w:cs="宋体"/>
                <w:spacing w:val="-4"/>
                <w:kern w:val="1"/>
              </w:rPr>
              <w:t>籍    贯</w:t>
            </w:r>
          </w:p>
        </w:tc>
        <w:tc>
          <w:tcPr>
            <w:tcW w:w="1238"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460" w:lineRule="exact"/>
              <w:jc w:val="center"/>
              <w:rPr>
                <w:rFonts w:ascii="宋体" w:hAnsi="宋体" w:cs="宋体"/>
                <w:spacing w:val="-4"/>
                <w:kern w:val="1"/>
              </w:rPr>
            </w:pPr>
          </w:p>
        </w:tc>
        <w:tc>
          <w:tcPr>
            <w:tcW w:w="1236" w:type="dxa"/>
            <w:tcBorders>
              <w:top w:val="single" w:color="000000" w:sz="4" w:space="0"/>
              <w:left w:val="single" w:color="000000" w:sz="4" w:space="0"/>
              <w:bottom w:val="single" w:color="000000" w:sz="4" w:space="0"/>
              <w:right w:val="single" w:color="000000" w:sz="4" w:space="0"/>
            </w:tcBorders>
            <w:noWrap w:val="0"/>
            <w:vAlign w:val="top"/>
          </w:tcPr>
          <w:p>
            <w:pPr>
              <w:spacing w:line="460" w:lineRule="exact"/>
              <w:jc w:val="center"/>
              <w:rPr>
                <w:rFonts w:ascii="宋体" w:hAnsi="宋体" w:cs="宋体"/>
                <w:spacing w:val="-4"/>
                <w:kern w:val="1"/>
              </w:rPr>
            </w:pPr>
            <w:r>
              <w:rPr>
                <w:rFonts w:ascii="宋体" w:hAnsi="宋体" w:cs="宋体"/>
                <w:spacing w:val="-4"/>
                <w:kern w:val="1"/>
              </w:rPr>
              <w:t>民    族</w:t>
            </w:r>
          </w:p>
        </w:tc>
        <w:tc>
          <w:tcPr>
            <w:tcW w:w="1412" w:type="dxa"/>
            <w:tcBorders>
              <w:top w:val="single" w:color="000000" w:sz="4" w:space="0"/>
              <w:left w:val="single" w:color="000000" w:sz="4" w:space="0"/>
              <w:bottom w:val="single" w:color="000000" w:sz="4" w:space="0"/>
              <w:right w:val="thickThinLargeGap" w:color="C0C0C0" w:sz="12" w:space="0"/>
            </w:tcBorders>
            <w:noWrap w:val="0"/>
            <w:vAlign w:val="top"/>
          </w:tcPr>
          <w:p>
            <w:pPr>
              <w:spacing w:line="500" w:lineRule="exact"/>
              <w:jc w:val="center"/>
              <w:rPr>
                <w:rFonts w:ascii="宋体" w:hAnsi="宋体" w:cs="宋体"/>
                <w:spacing w:val="-4"/>
                <w:kern w:val="1"/>
              </w:rPr>
            </w:pPr>
          </w:p>
        </w:tc>
      </w:tr>
      <w:tr>
        <w:tblPrEx>
          <w:tblCellMar>
            <w:top w:w="0" w:type="dxa"/>
            <w:left w:w="108" w:type="dxa"/>
            <w:bottom w:w="0" w:type="dxa"/>
            <w:right w:w="108" w:type="dxa"/>
          </w:tblCellMar>
        </w:tblPrEx>
        <w:trPr>
          <w:cantSplit/>
          <w:trHeight w:val="340" w:hRule="atLeast"/>
          <w:jc w:val="center"/>
        </w:trPr>
        <w:tc>
          <w:tcPr>
            <w:tcW w:w="1486" w:type="dxa"/>
            <w:tcBorders>
              <w:top w:val="single" w:color="000000" w:sz="4" w:space="0"/>
              <w:left w:val="thickThinLargeGap" w:color="C0C0C0" w:sz="12" w:space="0"/>
              <w:bottom w:val="single" w:color="000000" w:sz="4" w:space="0"/>
              <w:right w:val="single" w:color="000000" w:sz="4" w:space="0"/>
            </w:tcBorders>
            <w:noWrap w:val="0"/>
            <w:vAlign w:val="top"/>
          </w:tcPr>
          <w:p>
            <w:pPr>
              <w:spacing w:line="460" w:lineRule="exact"/>
              <w:jc w:val="center"/>
              <w:rPr>
                <w:rFonts w:ascii="宋体" w:hAnsi="宋体" w:cs="宋体"/>
                <w:spacing w:val="-4"/>
                <w:kern w:val="1"/>
              </w:rPr>
            </w:pPr>
            <w:r>
              <w:rPr>
                <w:rFonts w:ascii="宋体" w:hAnsi="宋体" w:cs="宋体"/>
                <w:spacing w:val="-4"/>
                <w:kern w:val="1"/>
              </w:rPr>
              <w:t>学    历</w:t>
            </w:r>
          </w:p>
        </w:tc>
        <w:tc>
          <w:tcPr>
            <w:tcW w:w="3060" w:type="dxa"/>
            <w:gridSpan w:val="3"/>
            <w:tcBorders>
              <w:top w:val="single" w:color="000000" w:sz="4" w:space="0"/>
              <w:left w:val="single" w:color="000000" w:sz="4" w:space="0"/>
              <w:bottom w:val="single" w:color="000000" w:sz="4" w:space="0"/>
              <w:right w:val="single" w:color="000000" w:sz="4" w:space="0"/>
            </w:tcBorders>
            <w:noWrap w:val="0"/>
            <w:vAlign w:val="top"/>
          </w:tcPr>
          <w:p>
            <w:pPr>
              <w:spacing w:line="500" w:lineRule="exact"/>
              <w:jc w:val="center"/>
              <w:rPr>
                <w:rFonts w:ascii="宋体" w:hAnsi="宋体" w:cs="宋体"/>
                <w:spacing w:val="-4"/>
                <w:kern w:val="1"/>
              </w:rPr>
            </w:pPr>
          </w:p>
        </w:tc>
        <w:tc>
          <w:tcPr>
            <w:tcW w:w="1207" w:type="dxa"/>
            <w:gridSpan w:val="3"/>
            <w:tcBorders>
              <w:top w:val="single" w:color="000000" w:sz="4" w:space="0"/>
              <w:left w:val="single" w:color="000000" w:sz="4" w:space="0"/>
              <w:bottom w:val="single" w:color="000000" w:sz="4" w:space="0"/>
              <w:right w:val="single" w:color="000000" w:sz="4" w:space="0"/>
            </w:tcBorders>
            <w:noWrap w:val="0"/>
            <w:vAlign w:val="top"/>
          </w:tcPr>
          <w:p>
            <w:pPr>
              <w:spacing w:line="460" w:lineRule="exact"/>
              <w:jc w:val="center"/>
              <w:rPr>
                <w:rFonts w:ascii="宋体" w:hAnsi="宋体" w:cs="宋体"/>
                <w:spacing w:val="-4"/>
                <w:kern w:val="1"/>
              </w:rPr>
            </w:pPr>
            <w:r>
              <w:rPr>
                <w:rFonts w:ascii="宋体" w:hAnsi="宋体" w:cs="宋体"/>
                <w:spacing w:val="-4"/>
                <w:kern w:val="1"/>
              </w:rPr>
              <w:t>专    业</w:t>
            </w:r>
          </w:p>
        </w:tc>
        <w:tc>
          <w:tcPr>
            <w:tcW w:w="1238"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460" w:lineRule="exact"/>
              <w:jc w:val="center"/>
              <w:rPr>
                <w:rFonts w:ascii="宋体" w:hAnsi="宋体" w:cs="宋体"/>
                <w:spacing w:val="-4"/>
                <w:kern w:val="1"/>
              </w:rPr>
            </w:pPr>
          </w:p>
        </w:tc>
        <w:tc>
          <w:tcPr>
            <w:tcW w:w="1236" w:type="dxa"/>
            <w:tcBorders>
              <w:top w:val="single" w:color="000000" w:sz="4" w:space="0"/>
              <w:left w:val="single" w:color="000000" w:sz="4" w:space="0"/>
              <w:bottom w:val="single" w:color="000000" w:sz="4" w:space="0"/>
              <w:right w:val="single" w:color="000000" w:sz="4" w:space="0"/>
            </w:tcBorders>
            <w:noWrap w:val="0"/>
            <w:vAlign w:val="top"/>
          </w:tcPr>
          <w:p>
            <w:pPr>
              <w:spacing w:line="460" w:lineRule="exact"/>
              <w:jc w:val="center"/>
              <w:rPr>
                <w:rFonts w:ascii="宋体" w:hAnsi="宋体" w:cs="宋体"/>
                <w:spacing w:val="-4"/>
                <w:kern w:val="1"/>
              </w:rPr>
            </w:pPr>
            <w:r>
              <w:rPr>
                <w:rFonts w:ascii="宋体" w:hAnsi="宋体" w:cs="宋体"/>
                <w:spacing w:val="-4"/>
                <w:kern w:val="1"/>
              </w:rPr>
              <w:t>政治面貌</w:t>
            </w:r>
          </w:p>
        </w:tc>
        <w:tc>
          <w:tcPr>
            <w:tcW w:w="1412" w:type="dxa"/>
            <w:tcBorders>
              <w:top w:val="single" w:color="000000" w:sz="4" w:space="0"/>
              <w:left w:val="single" w:color="000000" w:sz="4" w:space="0"/>
              <w:bottom w:val="single" w:color="000000" w:sz="4" w:space="0"/>
              <w:right w:val="thickThinLargeGap" w:color="C0C0C0" w:sz="12" w:space="0"/>
            </w:tcBorders>
            <w:noWrap w:val="0"/>
            <w:vAlign w:val="top"/>
          </w:tcPr>
          <w:p>
            <w:pPr>
              <w:spacing w:line="500" w:lineRule="exact"/>
              <w:jc w:val="center"/>
              <w:rPr>
                <w:rFonts w:ascii="宋体" w:hAnsi="宋体" w:cs="宋体"/>
                <w:spacing w:val="-4"/>
                <w:kern w:val="1"/>
              </w:rPr>
            </w:pPr>
          </w:p>
        </w:tc>
      </w:tr>
      <w:tr>
        <w:tblPrEx>
          <w:tblCellMar>
            <w:top w:w="0" w:type="dxa"/>
            <w:left w:w="108" w:type="dxa"/>
            <w:bottom w:w="0" w:type="dxa"/>
            <w:right w:w="108" w:type="dxa"/>
          </w:tblCellMar>
        </w:tblPrEx>
        <w:trPr>
          <w:cantSplit/>
          <w:trHeight w:val="340" w:hRule="atLeast"/>
          <w:jc w:val="center"/>
        </w:trPr>
        <w:tc>
          <w:tcPr>
            <w:tcW w:w="1486" w:type="dxa"/>
            <w:tcBorders>
              <w:top w:val="single" w:color="000000" w:sz="4" w:space="0"/>
              <w:left w:val="thickThinLargeGap" w:color="C0C0C0" w:sz="12" w:space="0"/>
              <w:bottom w:val="single" w:color="000000" w:sz="4" w:space="0"/>
              <w:right w:val="single" w:color="000000" w:sz="4" w:space="0"/>
            </w:tcBorders>
            <w:noWrap w:val="0"/>
            <w:vAlign w:val="top"/>
          </w:tcPr>
          <w:p>
            <w:pPr>
              <w:spacing w:line="460" w:lineRule="exact"/>
              <w:jc w:val="center"/>
              <w:rPr>
                <w:rFonts w:ascii="宋体" w:hAnsi="宋体" w:cs="宋体"/>
                <w:spacing w:val="-4"/>
                <w:kern w:val="1"/>
              </w:rPr>
            </w:pPr>
            <w:r>
              <w:rPr>
                <w:rFonts w:ascii="宋体" w:hAnsi="宋体" w:cs="宋体"/>
                <w:spacing w:val="-4"/>
                <w:kern w:val="1"/>
              </w:rPr>
              <w:t>单位名称</w:t>
            </w:r>
          </w:p>
        </w:tc>
        <w:tc>
          <w:tcPr>
            <w:tcW w:w="5505" w:type="dxa"/>
            <w:gridSpan w:val="8"/>
            <w:tcBorders>
              <w:top w:val="single" w:color="000000" w:sz="4" w:space="0"/>
              <w:left w:val="single" w:color="000000" w:sz="4" w:space="0"/>
              <w:bottom w:val="single" w:color="000000" w:sz="4" w:space="0"/>
              <w:right w:val="single" w:color="000000" w:sz="4" w:space="0"/>
            </w:tcBorders>
            <w:noWrap w:val="0"/>
            <w:vAlign w:val="top"/>
          </w:tcPr>
          <w:p>
            <w:pPr>
              <w:spacing w:line="460" w:lineRule="exact"/>
              <w:jc w:val="center"/>
              <w:rPr>
                <w:rFonts w:ascii="宋体" w:hAnsi="宋体" w:cs="宋体"/>
                <w:spacing w:val="-4"/>
                <w:kern w:val="1"/>
              </w:rPr>
            </w:pPr>
          </w:p>
        </w:tc>
        <w:tc>
          <w:tcPr>
            <w:tcW w:w="1236" w:type="dxa"/>
            <w:tcBorders>
              <w:top w:val="single" w:color="000000" w:sz="4" w:space="0"/>
              <w:left w:val="single" w:color="000000" w:sz="4" w:space="0"/>
              <w:bottom w:val="single" w:color="000000" w:sz="4" w:space="0"/>
              <w:right w:val="single" w:color="000000" w:sz="4" w:space="0"/>
            </w:tcBorders>
            <w:noWrap w:val="0"/>
            <w:vAlign w:val="top"/>
          </w:tcPr>
          <w:p>
            <w:pPr>
              <w:spacing w:line="460" w:lineRule="exact"/>
              <w:jc w:val="center"/>
              <w:rPr>
                <w:rFonts w:ascii="宋体" w:hAnsi="宋体" w:cs="宋体"/>
                <w:spacing w:val="-4"/>
                <w:kern w:val="1"/>
              </w:rPr>
            </w:pPr>
            <w:r>
              <w:rPr>
                <w:rFonts w:ascii="宋体" w:hAnsi="宋体" w:cs="宋体"/>
                <w:spacing w:val="-4"/>
                <w:kern w:val="1"/>
              </w:rPr>
              <w:t>职   务</w:t>
            </w:r>
          </w:p>
        </w:tc>
        <w:tc>
          <w:tcPr>
            <w:tcW w:w="1412" w:type="dxa"/>
            <w:tcBorders>
              <w:top w:val="single" w:color="000000" w:sz="4" w:space="0"/>
              <w:left w:val="single" w:color="000000" w:sz="4" w:space="0"/>
              <w:bottom w:val="single" w:color="000000" w:sz="4" w:space="0"/>
              <w:right w:val="thickThinLargeGap" w:color="C0C0C0" w:sz="12" w:space="0"/>
            </w:tcBorders>
            <w:noWrap w:val="0"/>
            <w:vAlign w:val="top"/>
          </w:tcPr>
          <w:p>
            <w:pPr>
              <w:spacing w:line="460" w:lineRule="exact"/>
              <w:jc w:val="center"/>
              <w:rPr>
                <w:rFonts w:ascii="宋体" w:hAnsi="宋体" w:cs="宋体"/>
                <w:spacing w:val="-4"/>
                <w:kern w:val="1"/>
              </w:rPr>
            </w:pPr>
          </w:p>
        </w:tc>
      </w:tr>
      <w:tr>
        <w:tblPrEx>
          <w:tblCellMar>
            <w:top w:w="0" w:type="dxa"/>
            <w:left w:w="108" w:type="dxa"/>
            <w:bottom w:w="0" w:type="dxa"/>
            <w:right w:w="108" w:type="dxa"/>
          </w:tblCellMar>
        </w:tblPrEx>
        <w:trPr>
          <w:cantSplit/>
          <w:trHeight w:val="340" w:hRule="atLeast"/>
          <w:jc w:val="center"/>
        </w:trPr>
        <w:tc>
          <w:tcPr>
            <w:tcW w:w="1486" w:type="dxa"/>
            <w:tcBorders>
              <w:top w:val="single" w:color="000000" w:sz="4" w:space="0"/>
              <w:left w:val="thickThinLargeGap" w:color="C0C0C0" w:sz="12" w:space="0"/>
              <w:bottom w:val="single" w:color="000000" w:sz="4" w:space="0"/>
              <w:right w:val="single" w:color="000000" w:sz="4" w:space="0"/>
            </w:tcBorders>
            <w:noWrap w:val="0"/>
            <w:vAlign w:val="top"/>
          </w:tcPr>
          <w:p>
            <w:pPr>
              <w:spacing w:line="460" w:lineRule="exact"/>
              <w:jc w:val="center"/>
              <w:rPr>
                <w:rFonts w:ascii="宋体" w:hAnsi="宋体" w:cs="宋体"/>
                <w:spacing w:val="-4"/>
                <w:kern w:val="1"/>
              </w:rPr>
            </w:pPr>
            <w:r>
              <w:rPr>
                <w:rFonts w:ascii="宋体" w:hAnsi="宋体" w:cs="宋体"/>
                <w:spacing w:val="-4"/>
                <w:kern w:val="1"/>
              </w:rPr>
              <w:t>通讯地址</w:t>
            </w:r>
          </w:p>
        </w:tc>
        <w:tc>
          <w:tcPr>
            <w:tcW w:w="5505" w:type="dxa"/>
            <w:gridSpan w:val="8"/>
            <w:tcBorders>
              <w:top w:val="single" w:color="000000" w:sz="4" w:space="0"/>
              <w:left w:val="single" w:color="000000" w:sz="4" w:space="0"/>
              <w:bottom w:val="single" w:color="000000" w:sz="4" w:space="0"/>
              <w:right w:val="single" w:color="000000" w:sz="4" w:space="0"/>
            </w:tcBorders>
            <w:noWrap w:val="0"/>
            <w:vAlign w:val="top"/>
          </w:tcPr>
          <w:p>
            <w:pPr>
              <w:spacing w:line="460" w:lineRule="exact"/>
              <w:jc w:val="center"/>
              <w:rPr>
                <w:rFonts w:ascii="宋体" w:hAnsi="宋体" w:cs="宋体"/>
                <w:spacing w:val="-4"/>
                <w:kern w:val="1"/>
              </w:rPr>
            </w:pPr>
          </w:p>
        </w:tc>
        <w:tc>
          <w:tcPr>
            <w:tcW w:w="1236" w:type="dxa"/>
            <w:tcBorders>
              <w:top w:val="single" w:color="000000" w:sz="4" w:space="0"/>
              <w:left w:val="single" w:color="000000" w:sz="4" w:space="0"/>
              <w:bottom w:val="single" w:color="000000" w:sz="4" w:space="0"/>
              <w:right w:val="single" w:color="000000" w:sz="4" w:space="0"/>
            </w:tcBorders>
            <w:noWrap w:val="0"/>
            <w:vAlign w:val="top"/>
          </w:tcPr>
          <w:p>
            <w:pPr>
              <w:spacing w:line="460" w:lineRule="exact"/>
              <w:jc w:val="center"/>
              <w:rPr>
                <w:rFonts w:ascii="宋体" w:hAnsi="宋体" w:cs="宋体"/>
                <w:spacing w:val="-4"/>
                <w:kern w:val="1"/>
              </w:rPr>
            </w:pPr>
            <w:r>
              <w:rPr>
                <w:rFonts w:ascii="宋体" w:hAnsi="宋体" w:cs="宋体"/>
                <w:spacing w:val="-4"/>
                <w:kern w:val="1"/>
              </w:rPr>
              <w:t>邮   编</w:t>
            </w:r>
          </w:p>
        </w:tc>
        <w:tc>
          <w:tcPr>
            <w:tcW w:w="1412" w:type="dxa"/>
            <w:tcBorders>
              <w:top w:val="single" w:color="000000" w:sz="4" w:space="0"/>
              <w:left w:val="single" w:color="000000" w:sz="4" w:space="0"/>
              <w:bottom w:val="single" w:color="000000" w:sz="4" w:space="0"/>
              <w:right w:val="thickThinLargeGap" w:color="C0C0C0" w:sz="12" w:space="0"/>
            </w:tcBorders>
            <w:noWrap w:val="0"/>
            <w:vAlign w:val="top"/>
          </w:tcPr>
          <w:p>
            <w:pPr>
              <w:spacing w:line="460" w:lineRule="exact"/>
              <w:jc w:val="center"/>
              <w:rPr>
                <w:rFonts w:ascii="宋体" w:hAnsi="宋体" w:cs="宋体"/>
                <w:spacing w:val="-4"/>
                <w:kern w:val="1"/>
              </w:rPr>
            </w:pPr>
          </w:p>
        </w:tc>
      </w:tr>
      <w:tr>
        <w:tblPrEx>
          <w:tblCellMar>
            <w:top w:w="0" w:type="dxa"/>
            <w:left w:w="108" w:type="dxa"/>
            <w:bottom w:w="0" w:type="dxa"/>
            <w:right w:w="108" w:type="dxa"/>
          </w:tblCellMar>
        </w:tblPrEx>
        <w:trPr>
          <w:cantSplit/>
          <w:trHeight w:val="340" w:hRule="atLeast"/>
          <w:jc w:val="center"/>
        </w:trPr>
        <w:tc>
          <w:tcPr>
            <w:tcW w:w="1486" w:type="dxa"/>
            <w:tcBorders>
              <w:top w:val="single" w:color="000000" w:sz="4" w:space="0"/>
              <w:left w:val="single" w:color="000000" w:sz="12" w:space="0"/>
              <w:bottom w:val="single" w:color="000000" w:sz="4" w:space="0"/>
              <w:right w:val="single" w:color="000000" w:sz="4" w:space="0"/>
            </w:tcBorders>
            <w:noWrap w:val="0"/>
            <w:vAlign w:val="top"/>
          </w:tcPr>
          <w:p>
            <w:pPr>
              <w:spacing w:line="460" w:lineRule="exact"/>
              <w:jc w:val="center"/>
              <w:rPr>
                <w:rFonts w:ascii="宋体" w:hAnsi="宋体" w:cs="宋体"/>
                <w:spacing w:val="-4"/>
                <w:kern w:val="1"/>
              </w:rPr>
            </w:pPr>
            <w:r>
              <w:rPr>
                <w:rFonts w:ascii="宋体" w:hAnsi="宋体" w:cs="宋体"/>
                <w:spacing w:val="-4"/>
                <w:kern w:val="1"/>
              </w:rPr>
              <w:t>联系电话</w:t>
            </w:r>
          </w:p>
        </w:tc>
        <w:tc>
          <w:tcPr>
            <w:tcW w:w="2854"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460" w:lineRule="exact"/>
              <w:jc w:val="center"/>
              <w:rPr>
                <w:rFonts w:ascii="宋体" w:hAnsi="宋体" w:cs="宋体"/>
                <w:spacing w:val="-4"/>
                <w:kern w:val="1"/>
              </w:rPr>
            </w:pPr>
          </w:p>
        </w:tc>
        <w:tc>
          <w:tcPr>
            <w:tcW w:w="1236" w:type="dxa"/>
            <w:gridSpan w:val="3"/>
            <w:tcBorders>
              <w:top w:val="single" w:color="000000" w:sz="4" w:space="0"/>
              <w:left w:val="single" w:color="000000" w:sz="4" w:space="0"/>
              <w:bottom w:val="single" w:color="000000" w:sz="4" w:space="0"/>
              <w:right w:val="single" w:color="000000" w:sz="4" w:space="0"/>
            </w:tcBorders>
            <w:noWrap w:val="0"/>
            <w:vAlign w:val="top"/>
          </w:tcPr>
          <w:p>
            <w:pPr>
              <w:spacing w:line="460" w:lineRule="exact"/>
              <w:jc w:val="center"/>
              <w:rPr>
                <w:rFonts w:ascii="宋体" w:hAnsi="宋体" w:cs="宋体"/>
                <w:spacing w:val="-4"/>
                <w:kern w:val="1"/>
              </w:rPr>
            </w:pPr>
            <w:r>
              <w:rPr>
                <w:rFonts w:ascii="宋体" w:hAnsi="宋体" w:cs="宋体"/>
                <w:spacing w:val="-4"/>
                <w:kern w:val="1"/>
              </w:rPr>
              <w:t>手    机</w:t>
            </w:r>
          </w:p>
        </w:tc>
        <w:tc>
          <w:tcPr>
            <w:tcW w:w="4063" w:type="dxa"/>
            <w:gridSpan w:val="5"/>
            <w:tcBorders>
              <w:top w:val="single" w:color="000000" w:sz="4" w:space="0"/>
              <w:left w:val="single" w:color="000000" w:sz="4" w:space="0"/>
              <w:bottom w:val="single" w:color="000000" w:sz="4" w:space="0"/>
              <w:right w:val="thickThinLargeGap" w:color="C0C0C0" w:sz="12" w:space="0"/>
            </w:tcBorders>
            <w:noWrap w:val="0"/>
            <w:vAlign w:val="top"/>
          </w:tcPr>
          <w:p>
            <w:pPr>
              <w:spacing w:line="460" w:lineRule="exact"/>
              <w:jc w:val="center"/>
              <w:rPr>
                <w:rFonts w:ascii="宋体" w:hAnsi="宋体" w:cs="宋体"/>
                <w:spacing w:val="-4"/>
                <w:kern w:val="1"/>
              </w:rPr>
            </w:pPr>
          </w:p>
        </w:tc>
      </w:tr>
      <w:tr>
        <w:tblPrEx>
          <w:tblCellMar>
            <w:top w:w="0" w:type="dxa"/>
            <w:left w:w="108" w:type="dxa"/>
            <w:bottom w:w="0" w:type="dxa"/>
            <w:right w:w="108" w:type="dxa"/>
          </w:tblCellMar>
        </w:tblPrEx>
        <w:trPr>
          <w:cantSplit/>
          <w:trHeight w:val="340" w:hRule="atLeast"/>
          <w:jc w:val="center"/>
        </w:trPr>
        <w:tc>
          <w:tcPr>
            <w:tcW w:w="1486" w:type="dxa"/>
            <w:tcBorders>
              <w:top w:val="single" w:color="000000" w:sz="4" w:space="0"/>
              <w:left w:val="single" w:color="000000" w:sz="12" w:space="0"/>
              <w:bottom w:val="single" w:color="000000" w:sz="4" w:space="0"/>
              <w:right w:val="single" w:color="000000" w:sz="4" w:space="0"/>
            </w:tcBorders>
            <w:noWrap w:val="0"/>
            <w:vAlign w:val="top"/>
          </w:tcPr>
          <w:p>
            <w:pPr>
              <w:spacing w:line="460" w:lineRule="exact"/>
              <w:jc w:val="center"/>
              <w:rPr>
                <w:rFonts w:ascii="宋体" w:hAnsi="宋体" w:cs="宋体"/>
                <w:spacing w:val="-4"/>
                <w:kern w:val="1"/>
              </w:rPr>
            </w:pPr>
            <w:r>
              <w:rPr>
                <w:rFonts w:ascii="宋体" w:hAnsi="宋体" w:cs="宋体"/>
                <w:spacing w:val="-4"/>
                <w:kern w:val="1"/>
              </w:rPr>
              <w:t>电子邮件</w:t>
            </w:r>
          </w:p>
        </w:tc>
        <w:tc>
          <w:tcPr>
            <w:tcW w:w="2854"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460" w:lineRule="exact"/>
              <w:jc w:val="center"/>
              <w:rPr>
                <w:rFonts w:ascii="宋体" w:hAnsi="宋体" w:cs="宋体"/>
                <w:spacing w:val="-4"/>
                <w:kern w:val="1"/>
              </w:rPr>
            </w:pPr>
          </w:p>
        </w:tc>
        <w:tc>
          <w:tcPr>
            <w:tcW w:w="1236" w:type="dxa"/>
            <w:gridSpan w:val="3"/>
            <w:tcBorders>
              <w:top w:val="single" w:color="000000" w:sz="4" w:space="0"/>
              <w:left w:val="single" w:color="000000" w:sz="4" w:space="0"/>
              <w:bottom w:val="single" w:color="000000" w:sz="4" w:space="0"/>
              <w:right w:val="single" w:color="000000" w:sz="4" w:space="0"/>
            </w:tcBorders>
            <w:noWrap w:val="0"/>
            <w:vAlign w:val="top"/>
          </w:tcPr>
          <w:p>
            <w:pPr>
              <w:spacing w:line="460" w:lineRule="exact"/>
              <w:jc w:val="center"/>
              <w:rPr>
                <w:rFonts w:ascii="宋体" w:hAnsi="宋体" w:cs="宋体"/>
                <w:spacing w:val="-4"/>
                <w:kern w:val="1"/>
              </w:rPr>
            </w:pPr>
            <w:r>
              <w:rPr>
                <w:rFonts w:ascii="宋体" w:hAnsi="宋体" w:cs="宋体"/>
                <w:spacing w:val="-4"/>
                <w:kern w:val="1"/>
              </w:rPr>
              <w:t>传    真</w:t>
            </w:r>
          </w:p>
        </w:tc>
        <w:tc>
          <w:tcPr>
            <w:tcW w:w="4063" w:type="dxa"/>
            <w:gridSpan w:val="5"/>
            <w:tcBorders>
              <w:top w:val="single" w:color="000000" w:sz="4" w:space="0"/>
              <w:left w:val="single" w:color="000000" w:sz="4" w:space="0"/>
              <w:bottom w:val="single" w:color="000000" w:sz="4" w:space="0"/>
              <w:right w:val="thickThinLargeGap" w:color="C0C0C0" w:sz="12" w:space="0"/>
            </w:tcBorders>
            <w:noWrap w:val="0"/>
            <w:vAlign w:val="top"/>
          </w:tcPr>
          <w:p>
            <w:pPr>
              <w:spacing w:line="460" w:lineRule="exact"/>
              <w:jc w:val="center"/>
              <w:rPr>
                <w:rFonts w:ascii="宋体" w:hAnsi="宋体" w:cs="宋体"/>
                <w:spacing w:val="-4"/>
                <w:kern w:val="1"/>
              </w:rPr>
            </w:pPr>
          </w:p>
        </w:tc>
      </w:tr>
      <w:tr>
        <w:tblPrEx>
          <w:tblCellMar>
            <w:top w:w="0" w:type="dxa"/>
            <w:left w:w="108" w:type="dxa"/>
            <w:bottom w:w="0" w:type="dxa"/>
            <w:right w:w="108" w:type="dxa"/>
          </w:tblCellMar>
        </w:tblPrEx>
        <w:trPr>
          <w:trHeight w:val="340" w:hRule="atLeast"/>
          <w:jc w:val="center"/>
        </w:trPr>
        <w:tc>
          <w:tcPr>
            <w:tcW w:w="1486" w:type="dxa"/>
            <w:tcBorders>
              <w:top w:val="single" w:color="000000" w:sz="4" w:space="0"/>
              <w:left w:val="single" w:color="000000" w:sz="12" w:space="0"/>
              <w:bottom w:val="single" w:color="000000" w:sz="4" w:space="0"/>
              <w:right w:val="single" w:color="000000" w:sz="4" w:space="0"/>
            </w:tcBorders>
            <w:noWrap w:val="0"/>
            <w:vAlign w:val="top"/>
          </w:tcPr>
          <w:p>
            <w:pPr>
              <w:spacing w:line="460" w:lineRule="exact"/>
              <w:jc w:val="center"/>
              <w:rPr>
                <w:rFonts w:ascii="宋体" w:hAnsi="宋体" w:cs="宋体"/>
                <w:spacing w:val="-4"/>
                <w:kern w:val="1"/>
              </w:rPr>
            </w:pPr>
            <w:r>
              <w:rPr>
                <w:rFonts w:ascii="宋体" w:hAnsi="宋体" w:cs="宋体"/>
                <w:spacing w:val="-4"/>
                <w:kern w:val="1"/>
              </w:rPr>
              <w:t xml:space="preserve">经 办 人       </w:t>
            </w:r>
          </w:p>
        </w:tc>
        <w:tc>
          <w:tcPr>
            <w:tcW w:w="2854"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460" w:lineRule="exact"/>
              <w:jc w:val="center"/>
              <w:rPr>
                <w:rFonts w:ascii="宋体" w:hAnsi="宋体" w:cs="宋体"/>
                <w:spacing w:val="-4"/>
                <w:kern w:val="1"/>
              </w:rPr>
            </w:pPr>
          </w:p>
        </w:tc>
        <w:tc>
          <w:tcPr>
            <w:tcW w:w="1236" w:type="dxa"/>
            <w:gridSpan w:val="3"/>
            <w:tcBorders>
              <w:top w:val="single" w:color="000000" w:sz="4" w:space="0"/>
              <w:left w:val="single" w:color="000000" w:sz="4" w:space="0"/>
              <w:bottom w:val="single" w:color="000000" w:sz="4" w:space="0"/>
              <w:right w:val="single" w:color="000000" w:sz="4" w:space="0"/>
            </w:tcBorders>
            <w:noWrap w:val="0"/>
            <w:vAlign w:val="top"/>
          </w:tcPr>
          <w:p>
            <w:pPr>
              <w:spacing w:line="460" w:lineRule="exact"/>
              <w:jc w:val="center"/>
              <w:rPr>
                <w:rFonts w:ascii="宋体" w:hAnsi="宋体" w:cs="宋体"/>
                <w:spacing w:val="-4"/>
                <w:kern w:val="1"/>
              </w:rPr>
            </w:pPr>
            <w:r>
              <w:rPr>
                <w:rFonts w:ascii="宋体" w:hAnsi="宋体" w:cs="宋体"/>
                <w:spacing w:val="-4"/>
                <w:kern w:val="1"/>
              </w:rPr>
              <w:t>手    机</w:t>
            </w:r>
          </w:p>
        </w:tc>
        <w:tc>
          <w:tcPr>
            <w:tcW w:w="4063" w:type="dxa"/>
            <w:gridSpan w:val="5"/>
            <w:tcBorders>
              <w:top w:val="single" w:color="000000" w:sz="4" w:space="0"/>
              <w:left w:val="single" w:color="000000" w:sz="4" w:space="0"/>
              <w:bottom w:val="single" w:color="000000" w:sz="4" w:space="0"/>
              <w:right w:val="thickThinLargeGap" w:color="C0C0C0" w:sz="12" w:space="0"/>
            </w:tcBorders>
            <w:noWrap w:val="0"/>
            <w:vAlign w:val="top"/>
          </w:tcPr>
          <w:p>
            <w:pPr>
              <w:spacing w:line="460" w:lineRule="exact"/>
              <w:jc w:val="center"/>
              <w:rPr>
                <w:rFonts w:ascii="宋体" w:hAnsi="宋体" w:cs="宋体"/>
                <w:spacing w:val="-4"/>
                <w:kern w:val="1"/>
              </w:rPr>
            </w:pPr>
          </w:p>
        </w:tc>
      </w:tr>
      <w:tr>
        <w:tblPrEx>
          <w:tblCellMar>
            <w:top w:w="0" w:type="dxa"/>
            <w:left w:w="108" w:type="dxa"/>
            <w:bottom w:w="0" w:type="dxa"/>
            <w:right w:w="108" w:type="dxa"/>
          </w:tblCellMar>
        </w:tblPrEx>
        <w:trPr>
          <w:trHeight w:val="340" w:hRule="atLeast"/>
          <w:jc w:val="center"/>
        </w:trPr>
        <w:tc>
          <w:tcPr>
            <w:tcW w:w="1486" w:type="dxa"/>
            <w:tcBorders>
              <w:top w:val="single" w:color="000000" w:sz="4" w:space="0"/>
              <w:left w:val="single" w:color="000000" w:sz="12" w:space="0"/>
              <w:bottom w:val="single" w:color="000000" w:sz="4" w:space="0"/>
              <w:right w:val="single" w:color="000000" w:sz="4" w:space="0"/>
            </w:tcBorders>
            <w:noWrap w:val="0"/>
            <w:vAlign w:val="top"/>
          </w:tcPr>
          <w:p>
            <w:pPr>
              <w:spacing w:line="460" w:lineRule="exact"/>
              <w:jc w:val="center"/>
              <w:rPr>
                <w:rFonts w:ascii="宋体" w:hAnsi="宋体" w:cs="宋体"/>
                <w:spacing w:val="-4"/>
                <w:kern w:val="1"/>
              </w:rPr>
            </w:pPr>
            <w:r>
              <w:rPr>
                <w:rFonts w:ascii="宋体" w:hAnsi="宋体" w:cs="宋体"/>
                <w:spacing w:val="-4"/>
                <w:kern w:val="1"/>
              </w:rPr>
              <w:t>电    话</w:t>
            </w:r>
          </w:p>
        </w:tc>
        <w:tc>
          <w:tcPr>
            <w:tcW w:w="2854"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460" w:lineRule="exact"/>
              <w:jc w:val="center"/>
              <w:rPr>
                <w:rFonts w:ascii="宋体" w:hAnsi="宋体" w:cs="宋体"/>
                <w:spacing w:val="-4"/>
                <w:kern w:val="1"/>
              </w:rPr>
            </w:pPr>
          </w:p>
        </w:tc>
        <w:tc>
          <w:tcPr>
            <w:tcW w:w="1236" w:type="dxa"/>
            <w:gridSpan w:val="3"/>
            <w:tcBorders>
              <w:top w:val="single" w:color="000000" w:sz="4" w:space="0"/>
              <w:left w:val="single" w:color="000000" w:sz="4" w:space="0"/>
              <w:bottom w:val="single" w:color="000000" w:sz="4" w:space="0"/>
              <w:right w:val="single" w:color="000000" w:sz="4" w:space="0"/>
            </w:tcBorders>
            <w:noWrap w:val="0"/>
            <w:vAlign w:val="top"/>
          </w:tcPr>
          <w:p>
            <w:pPr>
              <w:spacing w:line="460" w:lineRule="exact"/>
              <w:jc w:val="center"/>
              <w:rPr>
                <w:rFonts w:ascii="宋体" w:hAnsi="宋体" w:cs="宋体"/>
                <w:spacing w:val="-4"/>
                <w:kern w:val="1"/>
              </w:rPr>
            </w:pPr>
            <w:r>
              <w:rPr>
                <w:rFonts w:ascii="宋体" w:hAnsi="宋体" w:cs="宋体"/>
                <w:spacing w:val="-4"/>
                <w:kern w:val="1"/>
              </w:rPr>
              <w:t>传    真</w:t>
            </w:r>
          </w:p>
        </w:tc>
        <w:tc>
          <w:tcPr>
            <w:tcW w:w="4063" w:type="dxa"/>
            <w:gridSpan w:val="5"/>
            <w:tcBorders>
              <w:top w:val="single" w:color="000000" w:sz="4" w:space="0"/>
              <w:left w:val="single" w:color="000000" w:sz="4" w:space="0"/>
              <w:bottom w:val="single" w:color="000000" w:sz="4" w:space="0"/>
              <w:right w:val="thickThinLargeGap" w:color="C0C0C0" w:sz="12" w:space="0"/>
            </w:tcBorders>
            <w:noWrap w:val="0"/>
            <w:vAlign w:val="top"/>
          </w:tcPr>
          <w:p>
            <w:pPr>
              <w:spacing w:line="460" w:lineRule="exact"/>
              <w:jc w:val="center"/>
              <w:rPr>
                <w:rFonts w:ascii="宋体" w:hAnsi="宋体" w:cs="宋体"/>
                <w:spacing w:val="-4"/>
                <w:kern w:val="1"/>
              </w:rPr>
            </w:pPr>
          </w:p>
        </w:tc>
      </w:tr>
      <w:tr>
        <w:tblPrEx>
          <w:tblCellMar>
            <w:top w:w="0" w:type="dxa"/>
            <w:left w:w="108" w:type="dxa"/>
            <w:bottom w:w="0" w:type="dxa"/>
            <w:right w:w="108" w:type="dxa"/>
          </w:tblCellMar>
        </w:tblPrEx>
        <w:trPr>
          <w:trHeight w:val="340" w:hRule="atLeast"/>
          <w:jc w:val="center"/>
        </w:trPr>
        <w:tc>
          <w:tcPr>
            <w:tcW w:w="1486" w:type="dxa"/>
            <w:tcBorders>
              <w:top w:val="single" w:color="000000" w:sz="4" w:space="0"/>
              <w:left w:val="single" w:color="000000" w:sz="12" w:space="0"/>
              <w:bottom w:val="single" w:color="000000" w:sz="4" w:space="0"/>
              <w:right w:val="single" w:color="000000" w:sz="4" w:space="0"/>
            </w:tcBorders>
            <w:noWrap w:val="0"/>
            <w:vAlign w:val="top"/>
          </w:tcPr>
          <w:p>
            <w:pPr>
              <w:spacing w:line="460" w:lineRule="exact"/>
              <w:jc w:val="center"/>
              <w:rPr>
                <w:rFonts w:ascii="宋体" w:hAnsi="宋体" w:cs="宋体"/>
                <w:spacing w:val="-4"/>
                <w:kern w:val="1"/>
              </w:rPr>
            </w:pPr>
            <w:r>
              <w:rPr>
                <w:rFonts w:ascii="宋体" w:hAnsi="宋体" w:cs="宋体"/>
                <w:spacing w:val="-4"/>
                <w:kern w:val="1"/>
              </w:rPr>
              <w:t>电子邮箱</w:t>
            </w:r>
          </w:p>
        </w:tc>
        <w:tc>
          <w:tcPr>
            <w:tcW w:w="2854"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460" w:lineRule="exact"/>
              <w:jc w:val="center"/>
              <w:rPr>
                <w:rFonts w:ascii="宋体" w:hAnsi="宋体" w:cs="宋体"/>
                <w:spacing w:val="-4"/>
                <w:kern w:val="1"/>
              </w:rPr>
            </w:pPr>
          </w:p>
        </w:tc>
        <w:tc>
          <w:tcPr>
            <w:tcW w:w="1236" w:type="dxa"/>
            <w:gridSpan w:val="3"/>
            <w:tcBorders>
              <w:top w:val="single" w:color="000000" w:sz="4" w:space="0"/>
              <w:left w:val="single" w:color="000000" w:sz="4" w:space="0"/>
              <w:bottom w:val="single" w:color="000000" w:sz="4" w:space="0"/>
              <w:right w:val="single" w:color="000000" w:sz="4" w:space="0"/>
            </w:tcBorders>
            <w:noWrap w:val="0"/>
            <w:vAlign w:val="top"/>
          </w:tcPr>
          <w:p>
            <w:pPr>
              <w:spacing w:line="460" w:lineRule="exact"/>
              <w:jc w:val="center"/>
              <w:rPr>
                <w:rFonts w:ascii="宋体" w:hAnsi="宋体" w:cs="宋体"/>
                <w:spacing w:val="-4"/>
                <w:kern w:val="1"/>
              </w:rPr>
            </w:pPr>
            <w:r>
              <w:rPr>
                <w:rFonts w:ascii="宋体" w:hAnsi="宋体" w:cs="宋体"/>
                <w:spacing w:val="-4"/>
                <w:kern w:val="1"/>
              </w:rPr>
              <w:t>公司网址</w:t>
            </w:r>
          </w:p>
        </w:tc>
        <w:tc>
          <w:tcPr>
            <w:tcW w:w="4063" w:type="dxa"/>
            <w:gridSpan w:val="5"/>
            <w:tcBorders>
              <w:top w:val="single" w:color="000000" w:sz="4" w:space="0"/>
              <w:left w:val="single" w:color="000000" w:sz="4" w:space="0"/>
              <w:bottom w:val="single" w:color="000000" w:sz="4" w:space="0"/>
              <w:right w:val="thickThinLargeGap" w:color="C0C0C0" w:sz="12" w:space="0"/>
            </w:tcBorders>
            <w:noWrap w:val="0"/>
            <w:vAlign w:val="top"/>
          </w:tcPr>
          <w:p>
            <w:pPr>
              <w:spacing w:line="460" w:lineRule="exact"/>
              <w:jc w:val="center"/>
              <w:rPr>
                <w:rFonts w:ascii="宋体" w:hAnsi="宋体" w:cs="宋体"/>
                <w:spacing w:val="-4"/>
                <w:kern w:val="1"/>
              </w:rPr>
            </w:pPr>
          </w:p>
        </w:tc>
      </w:tr>
      <w:tr>
        <w:tblPrEx>
          <w:tblCellMar>
            <w:top w:w="0" w:type="dxa"/>
            <w:left w:w="108" w:type="dxa"/>
            <w:bottom w:w="0" w:type="dxa"/>
            <w:right w:w="108" w:type="dxa"/>
          </w:tblCellMar>
        </w:tblPrEx>
        <w:trPr>
          <w:trHeight w:val="340" w:hRule="atLeast"/>
          <w:jc w:val="center"/>
        </w:trPr>
        <w:tc>
          <w:tcPr>
            <w:tcW w:w="1486" w:type="dxa"/>
            <w:tcBorders>
              <w:top w:val="single" w:color="000000" w:sz="4" w:space="0"/>
              <w:left w:val="single" w:color="000000" w:sz="12" w:space="0"/>
              <w:bottom w:val="single" w:color="000000" w:sz="4" w:space="0"/>
              <w:right w:val="single" w:color="000000" w:sz="4" w:space="0"/>
            </w:tcBorders>
            <w:noWrap w:val="0"/>
            <w:vAlign w:val="top"/>
          </w:tcPr>
          <w:p>
            <w:pPr>
              <w:spacing w:line="460" w:lineRule="exact"/>
              <w:jc w:val="center"/>
              <w:rPr>
                <w:rFonts w:ascii="宋体" w:hAnsi="宋体" w:cs="宋体"/>
                <w:spacing w:val="-4"/>
                <w:kern w:val="1"/>
              </w:rPr>
            </w:pPr>
            <w:r>
              <w:rPr>
                <w:rFonts w:ascii="宋体" w:hAnsi="宋体" w:cs="宋体"/>
                <w:spacing w:val="-4"/>
                <w:kern w:val="1"/>
              </w:rPr>
              <w:t>汇款金额</w:t>
            </w:r>
          </w:p>
        </w:tc>
        <w:tc>
          <w:tcPr>
            <w:tcW w:w="2854" w:type="dxa"/>
            <w:gridSpan w:val="2"/>
            <w:tcBorders>
              <w:top w:val="single" w:color="000000" w:sz="4" w:space="0"/>
              <w:left w:val="single" w:color="000000" w:sz="4" w:space="0"/>
              <w:bottom w:val="single" w:color="000000" w:sz="4" w:space="0"/>
              <w:right w:val="single" w:color="000000" w:sz="4" w:space="0"/>
            </w:tcBorders>
            <w:noWrap w:val="0"/>
            <w:vAlign w:val="top"/>
          </w:tcPr>
          <w:p>
            <w:pPr>
              <w:spacing w:line="460" w:lineRule="exact"/>
              <w:jc w:val="center"/>
              <w:rPr>
                <w:rFonts w:ascii="宋体" w:hAnsi="宋体" w:cs="宋体"/>
                <w:spacing w:val="-4"/>
                <w:kern w:val="1"/>
              </w:rPr>
            </w:pPr>
          </w:p>
        </w:tc>
        <w:tc>
          <w:tcPr>
            <w:tcW w:w="1236" w:type="dxa"/>
            <w:gridSpan w:val="3"/>
            <w:tcBorders>
              <w:top w:val="single" w:color="000000" w:sz="4" w:space="0"/>
              <w:left w:val="single" w:color="000000" w:sz="4" w:space="0"/>
              <w:bottom w:val="single" w:color="000000" w:sz="4" w:space="0"/>
              <w:right w:val="single" w:color="000000" w:sz="4" w:space="0"/>
            </w:tcBorders>
            <w:noWrap w:val="0"/>
            <w:vAlign w:val="top"/>
          </w:tcPr>
          <w:p>
            <w:pPr>
              <w:spacing w:line="460" w:lineRule="exact"/>
              <w:jc w:val="center"/>
              <w:rPr>
                <w:rFonts w:ascii="宋体" w:hAnsi="宋体" w:cs="宋体"/>
                <w:spacing w:val="-4"/>
                <w:kern w:val="1"/>
              </w:rPr>
            </w:pPr>
            <w:r>
              <w:rPr>
                <w:rFonts w:ascii="宋体" w:hAnsi="宋体" w:cs="宋体"/>
                <w:spacing w:val="-4"/>
                <w:kern w:val="1"/>
              </w:rPr>
              <w:t>汇款日期</w:t>
            </w:r>
          </w:p>
        </w:tc>
        <w:tc>
          <w:tcPr>
            <w:tcW w:w="4063" w:type="dxa"/>
            <w:gridSpan w:val="5"/>
            <w:tcBorders>
              <w:top w:val="single" w:color="000000" w:sz="4" w:space="0"/>
              <w:left w:val="single" w:color="000000" w:sz="4" w:space="0"/>
              <w:bottom w:val="single" w:color="000000" w:sz="4" w:space="0"/>
              <w:right w:val="thickThinLargeGap" w:color="C0C0C0" w:sz="12" w:space="0"/>
            </w:tcBorders>
            <w:noWrap w:val="0"/>
            <w:vAlign w:val="top"/>
          </w:tcPr>
          <w:p>
            <w:pPr>
              <w:spacing w:line="460" w:lineRule="exact"/>
              <w:jc w:val="center"/>
              <w:rPr>
                <w:rFonts w:ascii="宋体" w:hAnsi="宋体" w:cs="宋体"/>
                <w:spacing w:val="-4"/>
                <w:kern w:val="1"/>
              </w:rPr>
            </w:pPr>
            <w:r>
              <w:rPr>
                <w:rFonts w:ascii="宋体" w:hAnsi="宋体" w:cs="宋体"/>
                <w:spacing w:val="-4"/>
                <w:kern w:val="1"/>
              </w:rPr>
              <w:t xml:space="preserve"> 年      月      日</w:t>
            </w:r>
          </w:p>
        </w:tc>
      </w:tr>
      <w:tr>
        <w:tblPrEx>
          <w:tblCellMar>
            <w:top w:w="0" w:type="dxa"/>
            <w:left w:w="108" w:type="dxa"/>
            <w:bottom w:w="0" w:type="dxa"/>
            <w:right w:w="108" w:type="dxa"/>
          </w:tblCellMar>
        </w:tblPrEx>
        <w:trPr>
          <w:trHeight w:val="340" w:hRule="atLeast"/>
          <w:jc w:val="center"/>
        </w:trPr>
        <w:tc>
          <w:tcPr>
            <w:tcW w:w="1486" w:type="dxa"/>
            <w:vMerge w:val="restart"/>
            <w:tcBorders>
              <w:top w:val="single" w:color="000000" w:sz="4" w:space="0"/>
              <w:left w:val="single" w:color="000000" w:sz="12" w:space="0"/>
              <w:bottom w:val="single" w:color="000000" w:sz="4" w:space="0"/>
              <w:right w:val="single" w:color="000000" w:sz="4" w:space="0"/>
            </w:tcBorders>
            <w:noWrap w:val="0"/>
            <w:vAlign w:val="top"/>
          </w:tcPr>
          <w:p>
            <w:pPr>
              <w:spacing w:line="460" w:lineRule="exact"/>
              <w:jc w:val="center"/>
              <w:rPr>
                <w:rFonts w:ascii="宋体" w:hAnsi="宋体" w:cs="宋体"/>
                <w:spacing w:val="-4"/>
                <w:kern w:val="1"/>
              </w:rPr>
            </w:pPr>
            <w:r>
              <w:rPr>
                <w:rFonts w:ascii="宋体" w:hAnsi="宋体" w:cs="宋体"/>
                <w:spacing w:val="-4"/>
                <w:kern w:val="1"/>
              </w:rPr>
              <w:t>教育背景</w:t>
            </w:r>
          </w:p>
        </w:tc>
        <w:tc>
          <w:tcPr>
            <w:tcW w:w="1616" w:type="dxa"/>
            <w:tcBorders>
              <w:top w:val="single" w:color="000000" w:sz="4" w:space="0"/>
              <w:left w:val="single" w:color="000000" w:sz="4" w:space="0"/>
              <w:bottom w:val="single" w:color="000000" w:sz="4" w:space="0"/>
              <w:right w:val="single" w:color="000000" w:sz="4" w:space="0"/>
            </w:tcBorders>
            <w:noWrap w:val="0"/>
            <w:vAlign w:val="top"/>
          </w:tcPr>
          <w:p>
            <w:pPr>
              <w:spacing w:line="460" w:lineRule="exact"/>
              <w:jc w:val="left"/>
              <w:rPr>
                <w:rFonts w:ascii="宋体" w:hAnsi="宋体" w:cs="宋体"/>
                <w:spacing w:val="-4"/>
                <w:kern w:val="1"/>
              </w:rPr>
            </w:pPr>
            <w:r>
              <w:rPr>
                <w:rFonts w:ascii="宋体" w:hAnsi="宋体" w:cs="宋体"/>
                <w:spacing w:val="-4"/>
                <w:kern w:val="1"/>
              </w:rPr>
              <w:t>时间</w:t>
            </w:r>
          </w:p>
        </w:tc>
        <w:tc>
          <w:tcPr>
            <w:tcW w:w="1763" w:type="dxa"/>
            <w:gridSpan w:val="3"/>
            <w:tcBorders>
              <w:top w:val="single" w:color="000000" w:sz="4" w:space="0"/>
              <w:left w:val="single" w:color="000000" w:sz="4" w:space="0"/>
              <w:bottom w:val="single" w:color="000000" w:sz="4" w:space="0"/>
              <w:right w:val="single" w:color="000000" w:sz="4" w:space="0"/>
            </w:tcBorders>
            <w:noWrap w:val="0"/>
            <w:vAlign w:val="top"/>
          </w:tcPr>
          <w:p>
            <w:pPr>
              <w:spacing w:line="460" w:lineRule="exact"/>
              <w:jc w:val="left"/>
              <w:rPr>
                <w:rFonts w:ascii="宋体" w:hAnsi="宋体" w:cs="宋体"/>
                <w:spacing w:val="-4"/>
                <w:kern w:val="1"/>
              </w:rPr>
            </w:pPr>
            <w:r>
              <w:rPr>
                <w:rFonts w:ascii="宋体" w:hAnsi="宋体" w:cs="宋体"/>
                <w:spacing w:val="-4"/>
                <w:kern w:val="1"/>
              </w:rPr>
              <w:t>毕业院校名称</w:t>
            </w:r>
          </w:p>
        </w:tc>
        <w:tc>
          <w:tcPr>
            <w:tcW w:w="1766" w:type="dxa"/>
            <w:gridSpan w:val="3"/>
            <w:tcBorders>
              <w:top w:val="single" w:color="000000" w:sz="4" w:space="0"/>
              <w:left w:val="single" w:color="000000" w:sz="4" w:space="0"/>
              <w:bottom w:val="single" w:color="000000" w:sz="4" w:space="0"/>
              <w:right w:val="single" w:color="000000" w:sz="4" w:space="0"/>
            </w:tcBorders>
            <w:noWrap w:val="0"/>
            <w:vAlign w:val="top"/>
          </w:tcPr>
          <w:p>
            <w:pPr>
              <w:spacing w:line="460" w:lineRule="exact"/>
              <w:jc w:val="left"/>
              <w:rPr>
                <w:rFonts w:ascii="宋体" w:hAnsi="宋体" w:cs="宋体"/>
                <w:spacing w:val="-4"/>
                <w:kern w:val="1"/>
              </w:rPr>
            </w:pPr>
            <w:r>
              <w:rPr>
                <w:rFonts w:ascii="宋体" w:hAnsi="宋体" w:cs="宋体"/>
                <w:spacing w:val="-4"/>
                <w:kern w:val="1"/>
              </w:rPr>
              <w:t>专业</w:t>
            </w:r>
          </w:p>
        </w:tc>
        <w:tc>
          <w:tcPr>
            <w:tcW w:w="3008" w:type="dxa"/>
            <w:gridSpan w:val="3"/>
            <w:tcBorders>
              <w:top w:val="single" w:color="000000" w:sz="4" w:space="0"/>
              <w:left w:val="single" w:color="000000" w:sz="4" w:space="0"/>
              <w:bottom w:val="single" w:color="000000" w:sz="4" w:space="0"/>
              <w:right w:val="thickThinLargeGap" w:color="C0C0C0" w:sz="12" w:space="0"/>
            </w:tcBorders>
            <w:noWrap w:val="0"/>
            <w:vAlign w:val="top"/>
          </w:tcPr>
          <w:p>
            <w:pPr>
              <w:spacing w:line="460" w:lineRule="exact"/>
              <w:jc w:val="left"/>
              <w:rPr>
                <w:rFonts w:ascii="宋体" w:hAnsi="宋体" w:cs="宋体"/>
                <w:spacing w:val="-4"/>
                <w:kern w:val="1"/>
              </w:rPr>
            </w:pPr>
            <w:r>
              <w:rPr>
                <w:rFonts w:ascii="宋体" w:hAnsi="宋体" w:cs="宋体"/>
                <w:spacing w:val="-4"/>
                <w:kern w:val="1"/>
              </w:rPr>
              <w:t>学历/学位</w:t>
            </w:r>
          </w:p>
        </w:tc>
      </w:tr>
      <w:tr>
        <w:tblPrEx>
          <w:tblCellMar>
            <w:top w:w="0" w:type="dxa"/>
            <w:left w:w="108" w:type="dxa"/>
            <w:bottom w:w="0" w:type="dxa"/>
            <w:right w:w="108" w:type="dxa"/>
          </w:tblCellMar>
        </w:tblPrEx>
        <w:trPr>
          <w:trHeight w:val="340" w:hRule="atLeast"/>
          <w:jc w:val="center"/>
        </w:trPr>
        <w:tc>
          <w:tcPr>
            <w:tcW w:w="1486" w:type="dxa"/>
            <w:vMerge w:val="continue"/>
            <w:tcBorders>
              <w:top w:val="single" w:color="000000" w:sz="4" w:space="0"/>
              <w:left w:val="single" w:color="000000" w:sz="12" w:space="0"/>
              <w:bottom w:val="single" w:color="000000" w:sz="4" w:space="0"/>
              <w:right w:val="single" w:color="000000" w:sz="4" w:space="0"/>
            </w:tcBorders>
            <w:noWrap w:val="0"/>
            <w:vAlign w:val="top"/>
          </w:tcPr>
          <w:p>
            <w:pPr>
              <w:jc w:val="left"/>
              <w:rPr>
                <w:rFonts w:ascii="宋体" w:hAnsi="宋体" w:cs="宋体"/>
                <w:spacing w:val="-4"/>
                <w:kern w:val="1"/>
              </w:rPr>
            </w:pPr>
          </w:p>
        </w:tc>
        <w:tc>
          <w:tcPr>
            <w:tcW w:w="1616" w:type="dxa"/>
            <w:tcBorders>
              <w:top w:val="single" w:color="000000" w:sz="4" w:space="0"/>
              <w:left w:val="single" w:color="000000" w:sz="4" w:space="0"/>
              <w:bottom w:val="single" w:color="000000" w:sz="4" w:space="0"/>
              <w:right w:val="single" w:color="000000" w:sz="4" w:space="0"/>
            </w:tcBorders>
            <w:noWrap w:val="0"/>
            <w:vAlign w:val="top"/>
          </w:tcPr>
          <w:p>
            <w:pPr>
              <w:spacing w:line="460" w:lineRule="exact"/>
              <w:jc w:val="center"/>
              <w:rPr>
                <w:rFonts w:ascii="宋体" w:hAnsi="宋体" w:cs="宋体"/>
                <w:spacing w:val="-4"/>
                <w:kern w:val="1"/>
              </w:rPr>
            </w:pPr>
          </w:p>
        </w:tc>
        <w:tc>
          <w:tcPr>
            <w:tcW w:w="1763" w:type="dxa"/>
            <w:gridSpan w:val="3"/>
            <w:tcBorders>
              <w:top w:val="single" w:color="000000" w:sz="4" w:space="0"/>
              <w:left w:val="single" w:color="000000" w:sz="4" w:space="0"/>
              <w:bottom w:val="single" w:color="000000" w:sz="4" w:space="0"/>
              <w:right w:val="single" w:color="000000" w:sz="4" w:space="0"/>
            </w:tcBorders>
            <w:noWrap w:val="0"/>
            <w:vAlign w:val="top"/>
          </w:tcPr>
          <w:p>
            <w:pPr>
              <w:spacing w:line="460" w:lineRule="exact"/>
              <w:jc w:val="center"/>
              <w:rPr>
                <w:rFonts w:ascii="宋体" w:hAnsi="宋体" w:cs="宋体"/>
                <w:spacing w:val="-4"/>
                <w:kern w:val="1"/>
              </w:rPr>
            </w:pPr>
          </w:p>
        </w:tc>
        <w:tc>
          <w:tcPr>
            <w:tcW w:w="1766" w:type="dxa"/>
            <w:gridSpan w:val="3"/>
            <w:tcBorders>
              <w:top w:val="single" w:color="000000" w:sz="4" w:space="0"/>
              <w:left w:val="single" w:color="000000" w:sz="4" w:space="0"/>
              <w:bottom w:val="single" w:color="000000" w:sz="4" w:space="0"/>
              <w:right w:val="single" w:color="000000" w:sz="4" w:space="0"/>
            </w:tcBorders>
            <w:noWrap w:val="0"/>
            <w:vAlign w:val="top"/>
          </w:tcPr>
          <w:p>
            <w:pPr>
              <w:spacing w:line="460" w:lineRule="exact"/>
              <w:jc w:val="center"/>
              <w:rPr>
                <w:rFonts w:ascii="宋体" w:hAnsi="宋体" w:cs="宋体"/>
                <w:spacing w:val="-4"/>
                <w:kern w:val="1"/>
              </w:rPr>
            </w:pPr>
          </w:p>
        </w:tc>
        <w:tc>
          <w:tcPr>
            <w:tcW w:w="3008" w:type="dxa"/>
            <w:gridSpan w:val="3"/>
            <w:tcBorders>
              <w:top w:val="single" w:color="000000" w:sz="4" w:space="0"/>
              <w:left w:val="single" w:color="000000" w:sz="4" w:space="0"/>
              <w:bottom w:val="single" w:color="000000" w:sz="4" w:space="0"/>
              <w:right w:val="thickThinLargeGap" w:color="C0C0C0" w:sz="12" w:space="0"/>
            </w:tcBorders>
            <w:noWrap w:val="0"/>
            <w:vAlign w:val="top"/>
          </w:tcPr>
          <w:p>
            <w:pPr>
              <w:spacing w:line="460" w:lineRule="exact"/>
              <w:jc w:val="center"/>
              <w:rPr>
                <w:rFonts w:ascii="宋体" w:hAnsi="宋体" w:cs="宋体"/>
                <w:spacing w:val="-4"/>
                <w:kern w:val="1"/>
              </w:rPr>
            </w:pPr>
          </w:p>
        </w:tc>
      </w:tr>
      <w:tr>
        <w:tblPrEx>
          <w:tblCellMar>
            <w:top w:w="0" w:type="dxa"/>
            <w:left w:w="108" w:type="dxa"/>
            <w:bottom w:w="0" w:type="dxa"/>
            <w:right w:w="108" w:type="dxa"/>
          </w:tblCellMar>
        </w:tblPrEx>
        <w:trPr>
          <w:trHeight w:val="340" w:hRule="atLeast"/>
          <w:jc w:val="center"/>
        </w:trPr>
        <w:tc>
          <w:tcPr>
            <w:tcW w:w="1486" w:type="dxa"/>
            <w:vMerge w:val="continue"/>
            <w:tcBorders>
              <w:top w:val="single" w:color="000000" w:sz="4" w:space="0"/>
              <w:left w:val="single" w:color="000000" w:sz="12" w:space="0"/>
              <w:bottom w:val="single" w:color="000000" w:sz="4" w:space="0"/>
              <w:right w:val="single" w:color="000000" w:sz="4" w:space="0"/>
            </w:tcBorders>
            <w:noWrap w:val="0"/>
            <w:vAlign w:val="top"/>
          </w:tcPr>
          <w:p>
            <w:pPr>
              <w:jc w:val="left"/>
              <w:rPr>
                <w:rFonts w:ascii="宋体" w:hAnsi="宋体" w:cs="宋体"/>
                <w:spacing w:val="-4"/>
                <w:kern w:val="1"/>
              </w:rPr>
            </w:pPr>
          </w:p>
        </w:tc>
        <w:tc>
          <w:tcPr>
            <w:tcW w:w="1616" w:type="dxa"/>
            <w:tcBorders>
              <w:top w:val="single" w:color="000000" w:sz="4" w:space="0"/>
              <w:left w:val="single" w:color="000000" w:sz="4" w:space="0"/>
              <w:bottom w:val="single" w:color="000000" w:sz="4" w:space="0"/>
              <w:right w:val="single" w:color="000000" w:sz="4" w:space="0"/>
            </w:tcBorders>
            <w:noWrap w:val="0"/>
            <w:vAlign w:val="top"/>
          </w:tcPr>
          <w:p>
            <w:pPr>
              <w:spacing w:line="460" w:lineRule="exact"/>
              <w:jc w:val="center"/>
              <w:rPr>
                <w:rFonts w:ascii="宋体" w:hAnsi="宋体" w:cs="宋体"/>
                <w:spacing w:val="-4"/>
                <w:kern w:val="1"/>
              </w:rPr>
            </w:pPr>
          </w:p>
        </w:tc>
        <w:tc>
          <w:tcPr>
            <w:tcW w:w="1763" w:type="dxa"/>
            <w:gridSpan w:val="3"/>
            <w:tcBorders>
              <w:top w:val="single" w:color="000000" w:sz="4" w:space="0"/>
              <w:left w:val="single" w:color="000000" w:sz="4" w:space="0"/>
              <w:bottom w:val="single" w:color="000000" w:sz="4" w:space="0"/>
              <w:right w:val="single" w:color="000000" w:sz="4" w:space="0"/>
            </w:tcBorders>
            <w:noWrap w:val="0"/>
            <w:vAlign w:val="top"/>
          </w:tcPr>
          <w:p>
            <w:pPr>
              <w:spacing w:line="460" w:lineRule="exact"/>
              <w:jc w:val="center"/>
              <w:rPr>
                <w:rFonts w:ascii="宋体" w:hAnsi="宋体" w:cs="宋体"/>
                <w:spacing w:val="-4"/>
                <w:kern w:val="1"/>
              </w:rPr>
            </w:pPr>
          </w:p>
        </w:tc>
        <w:tc>
          <w:tcPr>
            <w:tcW w:w="1766" w:type="dxa"/>
            <w:gridSpan w:val="3"/>
            <w:tcBorders>
              <w:top w:val="single" w:color="000000" w:sz="4" w:space="0"/>
              <w:left w:val="single" w:color="000000" w:sz="4" w:space="0"/>
              <w:bottom w:val="single" w:color="000000" w:sz="4" w:space="0"/>
              <w:right w:val="single" w:color="000000" w:sz="4" w:space="0"/>
            </w:tcBorders>
            <w:noWrap w:val="0"/>
            <w:vAlign w:val="top"/>
          </w:tcPr>
          <w:p>
            <w:pPr>
              <w:spacing w:line="460" w:lineRule="exact"/>
              <w:jc w:val="center"/>
              <w:rPr>
                <w:rFonts w:ascii="宋体" w:hAnsi="宋体" w:cs="宋体"/>
                <w:spacing w:val="-4"/>
                <w:kern w:val="1"/>
              </w:rPr>
            </w:pPr>
          </w:p>
        </w:tc>
        <w:tc>
          <w:tcPr>
            <w:tcW w:w="3008" w:type="dxa"/>
            <w:gridSpan w:val="3"/>
            <w:tcBorders>
              <w:top w:val="single" w:color="000000" w:sz="4" w:space="0"/>
              <w:left w:val="single" w:color="000000" w:sz="4" w:space="0"/>
              <w:bottom w:val="single" w:color="000000" w:sz="4" w:space="0"/>
              <w:right w:val="thickThinLargeGap" w:color="C0C0C0" w:sz="12" w:space="0"/>
            </w:tcBorders>
            <w:noWrap w:val="0"/>
            <w:vAlign w:val="top"/>
          </w:tcPr>
          <w:p>
            <w:pPr>
              <w:spacing w:line="460" w:lineRule="exact"/>
              <w:jc w:val="center"/>
              <w:rPr>
                <w:rFonts w:ascii="宋体" w:hAnsi="宋体" w:cs="宋体"/>
                <w:spacing w:val="-4"/>
                <w:kern w:val="1"/>
              </w:rPr>
            </w:pPr>
          </w:p>
        </w:tc>
      </w:tr>
      <w:tr>
        <w:tblPrEx>
          <w:tblCellMar>
            <w:top w:w="0" w:type="dxa"/>
            <w:left w:w="108" w:type="dxa"/>
            <w:bottom w:w="0" w:type="dxa"/>
            <w:right w:w="108" w:type="dxa"/>
          </w:tblCellMar>
        </w:tblPrEx>
        <w:trPr>
          <w:trHeight w:val="340" w:hRule="atLeast"/>
          <w:jc w:val="center"/>
        </w:trPr>
        <w:tc>
          <w:tcPr>
            <w:tcW w:w="1486" w:type="dxa"/>
            <w:vMerge w:val="restart"/>
            <w:tcBorders>
              <w:top w:val="single" w:color="000000" w:sz="4" w:space="0"/>
              <w:left w:val="thickThinLargeGap" w:color="C0C0C0" w:sz="12" w:space="0"/>
              <w:bottom w:val="single" w:color="000000" w:sz="4" w:space="0"/>
              <w:right w:val="single" w:color="000000" w:sz="4" w:space="0"/>
            </w:tcBorders>
            <w:noWrap w:val="0"/>
            <w:vAlign w:val="top"/>
          </w:tcPr>
          <w:p>
            <w:pPr>
              <w:spacing w:line="460" w:lineRule="exact"/>
              <w:jc w:val="center"/>
              <w:rPr>
                <w:rFonts w:ascii="宋体" w:hAnsi="宋体" w:cs="宋体"/>
                <w:spacing w:val="-4"/>
                <w:kern w:val="1"/>
              </w:rPr>
            </w:pPr>
            <w:r>
              <w:rPr>
                <w:rFonts w:ascii="宋体" w:hAnsi="宋体" w:cs="宋体"/>
                <w:spacing w:val="-4"/>
                <w:kern w:val="1"/>
              </w:rPr>
              <w:t>工作经历</w:t>
            </w:r>
          </w:p>
        </w:tc>
        <w:tc>
          <w:tcPr>
            <w:tcW w:w="1616" w:type="dxa"/>
            <w:tcBorders>
              <w:top w:val="single" w:color="000000" w:sz="4" w:space="0"/>
              <w:left w:val="single" w:color="000000" w:sz="4" w:space="0"/>
              <w:bottom w:val="single" w:color="000000" w:sz="4" w:space="0"/>
              <w:right w:val="single" w:color="000000" w:sz="4" w:space="0"/>
            </w:tcBorders>
            <w:noWrap w:val="0"/>
            <w:vAlign w:val="top"/>
          </w:tcPr>
          <w:p>
            <w:pPr>
              <w:widowControl/>
              <w:spacing w:line="460" w:lineRule="exact"/>
              <w:jc w:val="left"/>
              <w:rPr>
                <w:rFonts w:ascii="宋体" w:hAnsi="宋体" w:cs="宋体"/>
                <w:spacing w:val="-4"/>
                <w:kern w:val="1"/>
              </w:rPr>
            </w:pPr>
            <w:r>
              <w:rPr>
                <w:rFonts w:ascii="宋体" w:hAnsi="宋体" w:cs="宋体"/>
                <w:spacing w:val="-4"/>
                <w:kern w:val="1"/>
              </w:rPr>
              <w:t>起止日期</w:t>
            </w:r>
          </w:p>
        </w:tc>
        <w:tc>
          <w:tcPr>
            <w:tcW w:w="3529" w:type="dxa"/>
            <w:gridSpan w:val="6"/>
            <w:tcBorders>
              <w:top w:val="single" w:color="000000" w:sz="4" w:space="0"/>
              <w:left w:val="single" w:color="000000" w:sz="4" w:space="0"/>
              <w:bottom w:val="single" w:color="000000" w:sz="4" w:space="0"/>
              <w:right w:val="single" w:color="000000" w:sz="4" w:space="0"/>
            </w:tcBorders>
            <w:noWrap w:val="0"/>
            <w:vAlign w:val="top"/>
          </w:tcPr>
          <w:p>
            <w:pPr>
              <w:spacing w:line="460" w:lineRule="exact"/>
              <w:rPr>
                <w:rFonts w:ascii="宋体" w:hAnsi="宋体" w:cs="宋体"/>
                <w:spacing w:val="-4"/>
                <w:kern w:val="1"/>
              </w:rPr>
            </w:pPr>
            <w:r>
              <w:rPr>
                <w:rFonts w:ascii="宋体" w:hAnsi="宋体" w:cs="宋体"/>
                <w:spacing w:val="-4"/>
                <w:kern w:val="1"/>
              </w:rPr>
              <w:t>单位名称</w:t>
            </w:r>
          </w:p>
        </w:tc>
        <w:tc>
          <w:tcPr>
            <w:tcW w:w="3008" w:type="dxa"/>
            <w:gridSpan w:val="3"/>
            <w:tcBorders>
              <w:top w:val="single" w:color="000000" w:sz="4" w:space="0"/>
              <w:left w:val="single" w:color="000000" w:sz="4" w:space="0"/>
              <w:bottom w:val="single" w:color="000000" w:sz="4" w:space="0"/>
              <w:right w:val="thickThinLargeGap" w:color="C0C0C0" w:sz="12" w:space="0"/>
            </w:tcBorders>
            <w:noWrap w:val="0"/>
            <w:vAlign w:val="top"/>
          </w:tcPr>
          <w:p>
            <w:pPr>
              <w:spacing w:line="460" w:lineRule="exact"/>
              <w:rPr>
                <w:rFonts w:ascii="宋体" w:hAnsi="宋体" w:cs="宋体"/>
                <w:spacing w:val="-4"/>
                <w:kern w:val="1"/>
              </w:rPr>
            </w:pPr>
            <w:r>
              <w:rPr>
                <w:rFonts w:ascii="宋体" w:hAnsi="宋体" w:cs="宋体"/>
                <w:spacing w:val="-4"/>
                <w:kern w:val="1"/>
              </w:rPr>
              <w:t>职务</w:t>
            </w:r>
          </w:p>
        </w:tc>
      </w:tr>
      <w:tr>
        <w:tblPrEx>
          <w:tblCellMar>
            <w:top w:w="0" w:type="dxa"/>
            <w:left w:w="108" w:type="dxa"/>
            <w:bottom w:w="0" w:type="dxa"/>
            <w:right w:w="108" w:type="dxa"/>
          </w:tblCellMar>
        </w:tblPrEx>
        <w:trPr>
          <w:trHeight w:val="340" w:hRule="atLeast"/>
          <w:jc w:val="center"/>
        </w:trPr>
        <w:tc>
          <w:tcPr>
            <w:tcW w:w="1486" w:type="dxa"/>
            <w:vMerge w:val="continue"/>
            <w:tcBorders>
              <w:top w:val="single" w:color="000000" w:sz="4" w:space="0"/>
              <w:left w:val="thickThinLargeGap" w:color="C0C0C0" w:sz="12" w:space="0"/>
              <w:bottom w:val="single" w:color="000000" w:sz="4" w:space="0"/>
              <w:right w:val="single" w:color="000000" w:sz="4" w:space="0"/>
            </w:tcBorders>
            <w:noWrap w:val="0"/>
            <w:vAlign w:val="top"/>
          </w:tcPr>
          <w:p>
            <w:pPr>
              <w:jc w:val="left"/>
              <w:rPr>
                <w:rFonts w:ascii="宋体" w:hAnsi="宋体" w:cs="宋体"/>
                <w:spacing w:val="-4"/>
                <w:kern w:val="1"/>
              </w:rPr>
            </w:pPr>
          </w:p>
        </w:tc>
        <w:tc>
          <w:tcPr>
            <w:tcW w:w="1616" w:type="dxa"/>
            <w:tcBorders>
              <w:top w:val="single" w:color="000000" w:sz="4" w:space="0"/>
              <w:left w:val="single" w:color="000000" w:sz="4" w:space="0"/>
              <w:bottom w:val="single" w:color="000000" w:sz="4" w:space="0"/>
              <w:right w:val="single" w:color="000000" w:sz="4" w:space="0"/>
            </w:tcBorders>
            <w:noWrap w:val="0"/>
            <w:vAlign w:val="top"/>
          </w:tcPr>
          <w:p>
            <w:pPr>
              <w:spacing w:line="460" w:lineRule="exact"/>
              <w:jc w:val="center"/>
              <w:rPr>
                <w:rFonts w:ascii="宋体" w:hAnsi="宋体" w:cs="宋体"/>
                <w:spacing w:val="-4"/>
                <w:kern w:val="1"/>
              </w:rPr>
            </w:pPr>
          </w:p>
        </w:tc>
        <w:tc>
          <w:tcPr>
            <w:tcW w:w="3529" w:type="dxa"/>
            <w:gridSpan w:val="6"/>
            <w:tcBorders>
              <w:top w:val="single" w:color="000000" w:sz="4" w:space="0"/>
              <w:left w:val="single" w:color="000000" w:sz="4" w:space="0"/>
              <w:bottom w:val="single" w:color="000000" w:sz="4" w:space="0"/>
              <w:right w:val="single" w:color="000000" w:sz="4" w:space="0"/>
            </w:tcBorders>
            <w:noWrap w:val="0"/>
            <w:vAlign w:val="top"/>
          </w:tcPr>
          <w:p>
            <w:pPr>
              <w:spacing w:line="460" w:lineRule="exact"/>
              <w:jc w:val="center"/>
              <w:rPr>
                <w:rFonts w:ascii="宋体" w:hAnsi="宋体" w:cs="宋体"/>
                <w:spacing w:val="-4"/>
                <w:kern w:val="1"/>
              </w:rPr>
            </w:pPr>
          </w:p>
        </w:tc>
        <w:tc>
          <w:tcPr>
            <w:tcW w:w="3008" w:type="dxa"/>
            <w:gridSpan w:val="3"/>
            <w:tcBorders>
              <w:top w:val="single" w:color="000000" w:sz="4" w:space="0"/>
              <w:left w:val="single" w:color="000000" w:sz="4" w:space="0"/>
              <w:bottom w:val="single" w:color="000000" w:sz="4" w:space="0"/>
              <w:right w:val="thickThinLargeGap" w:color="C0C0C0" w:sz="12" w:space="0"/>
            </w:tcBorders>
            <w:noWrap w:val="0"/>
            <w:vAlign w:val="top"/>
          </w:tcPr>
          <w:p>
            <w:pPr>
              <w:spacing w:line="460" w:lineRule="exact"/>
              <w:jc w:val="center"/>
              <w:rPr>
                <w:rFonts w:ascii="宋体" w:hAnsi="宋体" w:cs="宋体"/>
                <w:spacing w:val="-4"/>
                <w:kern w:val="1"/>
              </w:rPr>
            </w:pPr>
          </w:p>
        </w:tc>
      </w:tr>
      <w:tr>
        <w:tblPrEx>
          <w:tblCellMar>
            <w:top w:w="0" w:type="dxa"/>
            <w:left w:w="108" w:type="dxa"/>
            <w:bottom w:w="0" w:type="dxa"/>
            <w:right w:w="108" w:type="dxa"/>
          </w:tblCellMar>
        </w:tblPrEx>
        <w:trPr>
          <w:trHeight w:val="340" w:hRule="atLeast"/>
          <w:jc w:val="center"/>
        </w:trPr>
        <w:tc>
          <w:tcPr>
            <w:tcW w:w="1486" w:type="dxa"/>
            <w:vMerge w:val="continue"/>
            <w:tcBorders>
              <w:top w:val="single" w:color="000000" w:sz="4" w:space="0"/>
              <w:left w:val="thickThinLargeGap" w:color="C0C0C0" w:sz="12" w:space="0"/>
              <w:bottom w:val="single" w:color="000000" w:sz="4" w:space="0"/>
              <w:right w:val="single" w:color="000000" w:sz="4" w:space="0"/>
            </w:tcBorders>
            <w:noWrap w:val="0"/>
            <w:vAlign w:val="top"/>
          </w:tcPr>
          <w:p>
            <w:pPr>
              <w:jc w:val="left"/>
              <w:rPr>
                <w:rFonts w:ascii="宋体" w:hAnsi="宋体" w:cs="宋体"/>
                <w:spacing w:val="-4"/>
                <w:kern w:val="1"/>
              </w:rPr>
            </w:pPr>
          </w:p>
        </w:tc>
        <w:tc>
          <w:tcPr>
            <w:tcW w:w="1616" w:type="dxa"/>
            <w:tcBorders>
              <w:top w:val="single" w:color="000000" w:sz="4" w:space="0"/>
              <w:left w:val="single" w:color="000000" w:sz="4" w:space="0"/>
              <w:bottom w:val="single" w:color="000000" w:sz="4" w:space="0"/>
              <w:right w:val="single" w:color="000000" w:sz="4" w:space="0"/>
            </w:tcBorders>
            <w:noWrap w:val="0"/>
            <w:vAlign w:val="top"/>
          </w:tcPr>
          <w:p>
            <w:pPr>
              <w:spacing w:line="460" w:lineRule="exact"/>
              <w:jc w:val="center"/>
              <w:rPr>
                <w:rFonts w:ascii="宋体" w:hAnsi="宋体" w:cs="宋体"/>
                <w:spacing w:val="-4"/>
                <w:kern w:val="1"/>
              </w:rPr>
            </w:pPr>
          </w:p>
        </w:tc>
        <w:tc>
          <w:tcPr>
            <w:tcW w:w="3529" w:type="dxa"/>
            <w:gridSpan w:val="6"/>
            <w:tcBorders>
              <w:top w:val="single" w:color="000000" w:sz="4" w:space="0"/>
              <w:left w:val="single" w:color="000000" w:sz="4" w:space="0"/>
              <w:bottom w:val="single" w:color="000000" w:sz="4" w:space="0"/>
              <w:right w:val="single" w:color="000000" w:sz="4" w:space="0"/>
            </w:tcBorders>
            <w:noWrap w:val="0"/>
            <w:vAlign w:val="top"/>
          </w:tcPr>
          <w:p>
            <w:pPr>
              <w:spacing w:line="460" w:lineRule="exact"/>
              <w:jc w:val="center"/>
              <w:rPr>
                <w:rFonts w:ascii="宋体" w:hAnsi="宋体" w:cs="宋体"/>
                <w:spacing w:val="-4"/>
                <w:kern w:val="1"/>
              </w:rPr>
            </w:pPr>
          </w:p>
        </w:tc>
        <w:tc>
          <w:tcPr>
            <w:tcW w:w="3008" w:type="dxa"/>
            <w:gridSpan w:val="3"/>
            <w:tcBorders>
              <w:top w:val="single" w:color="000000" w:sz="4" w:space="0"/>
              <w:left w:val="single" w:color="000000" w:sz="4" w:space="0"/>
              <w:bottom w:val="single" w:color="000000" w:sz="4" w:space="0"/>
              <w:right w:val="thickThinLargeGap" w:color="C0C0C0" w:sz="12" w:space="0"/>
            </w:tcBorders>
            <w:noWrap w:val="0"/>
            <w:vAlign w:val="top"/>
          </w:tcPr>
          <w:p>
            <w:pPr>
              <w:spacing w:line="460" w:lineRule="exact"/>
              <w:jc w:val="center"/>
              <w:rPr>
                <w:rFonts w:ascii="宋体" w:hAnsi="宋体" w:cs="宋体"/>
                <w:spacing w:val="-4"/>
                <w:kern w:val="1"/>
              </w:rPr>
            </w:pPr>
          </w:p>
        </w:tc>
      </w:tr>
      <w:tr>
        <w:tblPrEx>
          <w:tblCellMar>
            <w:top w:w="0" w:type="dxa"/>
            <w:left w:w="108" w:type="dxa"/>
            <w:bottom w:w="0" w:type="dxa"/>
            <w:right w:w="108" w:type="dxa"/>
          </w:tblCellMar>
        </w:tblPrEx>
        <w:trPr>
          <w:trHeight w:val="340" w:hRule="atLeast"/>
          <w:jc w:val="center"/>
        </w:trPr>
        <w:tc>
          <w:tcPr>
            <w:tcW w:w="9639" w:type="dxa"/>
            <w:gridSpan w:val="11"/>
            <w:tcBorders>
              <w:top w:val="single" w:color="000000" w:sz="4" w:space="0"/>
              <w:left w:val="thickThinLargeGap" w:color="C0C0C0" w:sz="12" w:space="0"/>
              <w:bottom w:val="single" w:color="000000" w:sz="4" w:space="0"/>
              <w:right w:val="thickThinLargeGap" w:color="C0C0C0" w:sz="12" w:space="0"/>
            </w:tcBorders>
            <w:noWrap w:val="0"/>
            <w:vAlign w:val="center"/>
          </w:tcPr>
          <w:p>
            <w:pPr>
              <w:ind w:firstLine="210"/>
              <w:rPr>
                <w:rFonts w:ascii="宋体" w:hAnsi="宋体" w:cs="宋体"/>
                <w:kern w:val="1"/>
              </w:rPr>
            </w:pPr>
            <w:r>
              <w:rPr>
                <w:rFonts w:ascii="宋体" w:hAnsi="宋体" w:cs="宋体"/>
                <w:kern w:val="1"/>
              </w:rPr>
              <w:t>*个人建议与要求：</w:t>
            </w:r>
          </w:p>
          <w:p>
            <w:pPr>
              <w:ind w:firstLine="210"/>
              <w:rPr>
                <w:rFonts w:ascii="宋体" w:hAnsi="宋体" w:cs="宋体"/>
                <w:kern w:val="1"/>
              </w:rPr>
            </w:pPr>
          </w:p>
          <w:p>
            <w:pPr>
              <w:ind w:firstLine="210"/>
              <w:rPr>
                <w:rFonts w:ascii="宋体" w:hAnsi="宋体" w:cs="宋体"/>
                <w:kern w:val="1"/>
              </w:rPr>
            </w:pPr>
          </w:p>
          <w:p>
            <w:pPr>
              <w:ind w:firstLine="210"/>
              <w:rPr>
                <w:rFonts w:ascii="宋体" w:hAnsi="宋体" w:cs="宋体"/>
                <w:kern w:val="1"/>
              </w:rPr>
            </w:pPr>
          </w:p>
          <w:p>
            <w:pPr>
              <w:ind w:firstLine="5460"/>
              <w:rPr>
                <w:rFonts w:ascii="宋体" w:hAnsi="宋体" w:cs="宋体"/>
                <w:spacing w:val="-4"/>
                <w:kern w:val="1"/>
              </w:rPr>
            </w:pPr>
            <w:r>
              <w:rPr>
                <w:rFonts w:ascii="宋体" w:hAnsi="宋体" w:cs="宋体"/>
                <w:kern w:val="1"/>
              </w:rPr>
              <w:t xml:space="preserve">申请人签名(单位盖章)： </w:t>
            </w:r>
          </w:p>
        </w:tc>
      </w:tr>
      <w:tr>
        <w:tblPrEx>
          <w:tblCellMar>
            <w:top w:w="0" w:type="dxa"/>
            <w:left w:w="108" w:type="dxa"/>
            <w:bottom w:w="0" w:type="dxa"/>
            <w:right w:w="108" w:type="dxa"/>
          </w:tblCellMar>
        </w:tblPrEx>
        <w:trPr>
          <w:cantSplit/>
          <w:trHeight w:val="340" w:hRule="atLeast"/>
          <w:jc w:val="center"/>
        </w:trPr>
        <w:tc>
          <w:tcPr>
            <w:tcW w:w="9639" w:type="dxa"/>
            <w:gridSpan w:val="11"/>
            <w:tcBorders>
              <w:top w:val="single" w:color="000000" w:sz="4" w:space="0"/>
              <w:left w:val="thickThinLargeGap" w:color="C0C0C0" w:sz="12" w:space="0"/>
              <w:bottom w:val="single" w:color="000000" w:sz="4" w:space="0"/>
              <w:right w:val="thickThinLargeGap" w:color="C0C0C0" w:sz="12" w:space="0"/>
            </w:tcBorders>
            <w:noWrap w:val="0"/>
            <w:vAlign w:val="center"/>
          </w:tcPr>
          <w:p>
            <w:pPr>
              <w:tabs>
                <w:tab w:val="left" w:pos="360"/>
                <w:tab w:val="left" w:pos="720"/>
              </w:tabs>
              <w:autoSpaceDE w:val="0"/>
              <w:autoSpaceDN w:val="0"/>
              <w:adjustRightInd w:val="0"/>
              <w:spacing w:before="156" w:beforeLines="50" w:after="156" w:afterLines="50" w:line="320" w:lineRule="exact"/>
              <w:ind w:firstLine="105" w:firstLineChars="50"/>
              <w:rPr>
                <w:rFonts w:hint="eastAsia" w:ascii="宋体" w:hAnsi="宋体" w:cs="楷体_GB2312"/>
                <w:kern w:val="0"/>
                <w:szCs w:val="21"/>
              </w:rPr>
            </w:pPr>
            <w:r>
              <w:rPr>
                <w:rFonts w:hint="eastAsia" w:ascii="宋体" w:hAnsi="宋体" w:cs="楷体_GB2312"/>
                <w:kern w:val="0"/>
                <w:szCs w:val="21"/>
              </w:rPr>
              <w:t>联系人：</w:t>
            </w:r>
            <w:r>
              <w:rPr>
                <w:rFonts w:hint="eastAsia" w:ascii="宋体" w:hAnsi="宋体" w:cs="楷体_GB2312"/>
                <w:kern w:val="0"/>
                <w:szCs w:val="21"/>
                <w:lang w:eastAsia="zh-CN"/>
              </w:rPr>
              <w:t>张老师</w:t>
            </w:r>
            <w:r>
              <w:rPr>
                <w:rFonts w:hint="eastAsia" w:ascii="宋体" w:hAnsi="宋体" w:cs="楷体_GB2312"/>
                <w:kern w:val="0"/>
                <w:szCs w:val="21"/>
                <w:lang w:val="en-US" w:eastAsia="zh-CN"/>
              </w:rPr>
              <w:t xml:space="preserve"> 15801019329（微信同号）</w:t>
            </w:r>
          </w:p>
          <w:p>
            <w:pPr>
              <w:tabs>
                <w:tab w:val="left" w:pos="360"/>
                <w:tab w:val="left" w:pos="720"/>
              </w:tabs>
              <w:autoSpaceDE w:val="0"/>
              <w:autoSpaceDN w:val="0"/>
              <w:adjustRightInd w:val="0"/>
              <w:spacing w:before="156" w:beforeLines="50" w:after="156" w:afterLines="50" w:line="320" w:lineRule="exact"/>
              <w:ind w:firstLine="105" w:firstLineChars="50"/>
              <w:rPr>
                <w:rFonts w:hint="eastAsia" w:ascii="宋体" w:hAnsi="宋体" w:cs="楷体_GB2312"/>
                <w:kern w:val="0"/>
                <w:szCs w:val="21"/>
              </w:rPr>
            </w:pPr>
            <w:r>
              <w:rPr>
                <w:rFonts w:hint="eastAsia" w:ascii="宋体" w:hAnsi="宋体" w:cs="楷体_GB2312"/>
                <w:kern w:val="0"/>
                <w:szCs w:val="21"/>
              </w:rPr>
              <w:t>电</w:t>
            </w:r>
            <w:r>
              <w:rPr>
                <w:rFonts w:hint="eastAsia" w:ascii="宋体" w:hAnsi="宋体" w:cs="楷体_GB2312"/>
                <w:kern w:val="0"/>
                <w:szCs w:val="21"/>
                <w:lang w:val="en-US" w:eastAsia="zh-CN"/>
              </w:rPr>
              <w:t xml:space="preserve">  </w:t>
            </w:r>
            <w:r>
              <w:rPr>
                <w:rFonts w:hint="eastAsia" w:ascii="宋体" w:hAnsi="宋体" w:cs="楷体_GB2312"/>
                <w:kern w:val="0"/>
                <w:szCs w:val="21"/>
              </w:rPr>
              <w:t>话：010-</w:t>
            </w:r>
            <w:r>
              <w:rPr>
                <w:rFonts w:hint="eastAsia" w:ascii="宋体" w:hAnsi="宋体" w:cs="楷体_GB2312"/>
                <w:kern w:val="0"/>
                <w:szCs w:val="21"/>
                <w:lang w:val="en-US" w:eastAsia="zh-CN"/>
              </w:rPr>
              <w:t>80533351</w:t>
            </w:r>
            <w:r>
              <w:rPr>
                <w:rFonts w:hint="eastAsia" w:ascii="宋体" w:hAnsi="宋体" w:cs="楷体_GB2312"/>
                <w:kern w:val="0"/>
                <w:szCs w:val="21"/>
              </w:rPr>
              <w:t xml:space="preserve">  </w:t>
            </w:r>
          </w:p>
          <w:p>
            <w:pPr>
              <w:spacing w:before="156" w:beforeLines="50" w:after="156" w:afterLines="50" w:line="260" w:lineRule="exact"/>
              <w:rPr>
                <w:rFonts w:ascii="宋体" w:hAnsi="宋体" w:cs="宋体"/>
                <w:spacing w:val="-4"/>
                <w:kern w:val="1"/>
              </w:rPr>
            </w:pPr>
            <w:r>
              <w:rPr>
                <w:rFonts w:hint="eastAsia" w:ascii="宋体" w:hAnsi="宋体" w:cs="楷体_GB2312"/>
                <w:kern w:val="0"/>
                <w:szCs w:val="21"/>
                <w:lang w:val="en-US" w:eastAsia="zh-CN"/>
              </w:rPr>
              <w:t xml:space="preserve"> </w:t>
            </w:r>
            <w:r>
              <w:rPr>
                <w:rFonts w:hint="eastAsia" w:ascii="宋体" w:hAnsi="宋体" w:cs="楷体_GB2312"/>
                <w:kern w:val="0"/>
                <w:szCs w:val="21"/>
                <w:lang w:eastAsia="zh-CN"/>
              </w:rPr>
              <w:t>邮</w:t>
            </w:r>
            <w:r>
              <w:rPr>
                <w:rFonts w:hint="eastAsia" w:ascii="宋体" w:hAnsi="宋体" w:cs="楷体_GB2312"/>
                <w:kern w:val="0"/>
                <w:szCs w:val="21"/>
                <w:lang w:val="en-US" w:eastAsia="zh-CN"/>
              </w:rPr>
              <w:t xml:space="preserve">  </w:t>
            </w:r>
            <w:r>
              <w:rPr>
                <w:rFonts w:hint="eastAsia" w:ascii="宋体" w:hAnsi="宋体" w:cs="楷体_GB2312"/>
                <w:kern w:val="0"/>
                <w:szCs w:val="21"/>
                <w:lang w:eastAsia="zh-CN"/>
              </w:rPr>
              <w:t>箱：</w:t>
            </w:r>
            <w:r>
              <w:rPr>
                <w:rFonts w:hint="eastAsia" w:ascii="宋体" w:hAnsi="宋体" w:cs="楷体_GB2312"/>
                <w:kern w:val="0"/>
                <w:szCs w:val="21"/>
                <w:lang w:val="en-US" w:eastAsia="zh-CN"/>
              </w:rPr>
              <w:fldChar w:fldCharType="begin"/>
            </w:r>
            <w:r>
              <w:rPr>
                <w:rFonts w:hint="eastAsia" w:ascii="宋体" w:hAnsi="宋体" w:cs="楷体_GB2312"/>
                <w:kern w:val="0"/>
                <w:szCs w:val="21"/>
                <w:lang w:val="en-US" w:eastAsia="zh-CN"/>
              </w:rPr>
              <w:instrText xml:space="preserve"> HYPERLINK "mailto:pkuyxb@163.com" </w:instrText>
            </w:r>
            <w:r>
              <w:rPr>
                <w:rFonts w:hint="eastAsia" w:ascii="宋体" w:hAnsi="宋体" w:cs="楷体_GB2312"/>
                <w:kern w:val="0"/>
                <w:szCs w:val="21"/>
                <w:lang w:val="en-US" w:eastAsia="zh-CN"/>
              </w:rPr>
              <w:fldChar w:fldCharType="separate"/>
            </w:r>
            <w:r>
              <w:rPr>
                <w:rStyle w:val="11"/>
                <w:rFonts w:hint="eastAsia" w:ascii="宋体" w:hAnsi="宋体" w:cs="楷体_GB2312"/>
                <w:kern w:val="0"/>
                <w:szCs w:val="21"/>
                <w:lang w:val="en-US" w:eastAsia="zh-CN"/>
              </w:rPr>
              <w:t>pkuyxb@163.com</w:t>
            </w:r>
            <w:r>
              <w:rPr>
                <w:rFonts w:hint="eastAsia" w:ascii="宋体" w:hAnsi="宋体" w:cs="楷体_GB2312"/>
                <w:kern w:val="0"/>
                <w:szCs w:val="21"/>
                <w:lang w:val="en-US" w:eastAsia="zh-CN"/>
              </w:rPr>
              <w:fldChar w:fldCharType="end"/>
            </w:r>
            <w:r>
              <w:rPr>
                <w:rFonts w:hint="eastAsia" w:ascii="宋体" w:hAnsi="宋体" w:cs="楷体_GB2312"/>
                <w:kern w:val="0"/>
                <w:szCs w:val="21"/>
                <w:lang w:val="en-US" w:eastAsia="zh-CN"/>
              </w:rPr>
              <w:t xml:space="preserve">     </w:t>
            </w:r>
            <w:r>
              <w:rPr>
                <w:rFonts w:hint="eastAsia" w:ascii="宋体" w:hAnsi="宋体" w:cs="楷体_GB2312"/>
                <w:kern w:val="0"/>
                <w:szCs w:val="21"/>
                <w:lang w:val="en-US" w:eastAsia="zh-CN"/>
              </w:rPr>
              <w:fldChar w:fldCharType="begin"/>
            </w:r>
            <w:r>
              <w:rPr>
                <w:rFonts w:hint="eastAsia" w:ascii="宋体" w:hAnsi="宋体" w:cs="楷体_GB2312"/>
                <w:kern w:val="0"/>
                <w:szCs w:val="21"/>
                <w:lang w:val="en-US" w:eastAsia="zh-CN"/>
              </w:rPr>
              <w:instrText xml:space="preserve"> HYPERLINK "mailto:137198858@qq.com" </w:instrText>
            </w:r>
            <w:r>
              <w:rPr>
                <w:rFonts w:hint="eastAsia" w:ascii="宋体" w:hAnsi="宋体" w:cs="楷体_GB2312"/>
                <w:kern w:val="0"/>
                <w:szCs w:val="21"/>
                <w:lang w:val="en-US" w:eastAsia="zh-CN"/>
              </w:rPr>
              <w:fldChar w:fldCharType="separate"/>
            </w:r>
            <w:r>
              <w:rPr>
                <w:rStyle w:val="11"/>
                <w:rFonts w:hint="eastAsia" w:ascii="宋体" w:hAnsi="宋体" w:cs="楷体_GB2312"/>
                <w:kern w:val="0"/>
                <w:szCs w:val="21"/>
                <w:lang w:val="en-US" w:eastAsia="zh-CN"/>
              </w:rPr>
              <w:t>137198858@qq.com</w:t>
            </w:r>
            <w:r>
              <w:rPr>
                <w:rFonts w:hint="eastAsia" w:ascii="宋体" w:hAnsi="宋体" w:cs="楷体_GB2312"/>
                <w:kern w:val="0"/>
                <w:szCs w:val="21"/>
                <w:lang w:val="en-US" w:eastAsia="zh-CN"/>
              </w:rPr>
              <w:fldChar w:fldCharType="end"/>
            </w:r>
          </w:p>
        </w:tc>
      </w:tr>
      <w:tr>
        <w:tblPrEx>
          <w:tblCellMar>
            <w:top w:w="0" w:type="dxa"/>
            <w:left w:w="108" w:type="dxa"/>
            <w:bottom w:w="0" w:type="dxa"/>
            <w:right w:w="108" w:type="dxa"/>
          </w:tblCellMar>
        </w:tblPrEx>
        <w:trPr>
          <w:trHeight w:val="340" w:hRule="atLeast"/>
          <w:jc w:val="center"/>
        </w:trPr>
        <w:tc>
          <w:tcPr>
            <w:tcW w:w="9639" w:type="dxa"/>
            <w:gridSpan w:val="11"/>
            <w:tcBorders>
              <w:top w:val="single" w:color="000000" w:sz="4" w:space="0"/>
              <w:left w:val="thickThinLargeGap" w:color="C0C0C0" w:sz="12" w:space="0"/>
              <w:bottom w:val="thickThinLargeGap" w:color="C0C0C0" w:sz="12" w:space="0"/>
              <w:right w:val="thickThinLargeGap" w:color="C0C0C0" w:sz="12" w:space="0"/>
            </w:tcBorders>
            <w:noWrap w:val="0"/>
            <w:vAlign w:val="top"/>
          </w:tcPr>
          <w:p>
            <w:pPr>
              <w:spacing w:line="360" w:lineRule="exact"/>
              <w:rPr>
                <w:rFonts w:ascii="宋体" w:hAnsi="宋体" w:cs="宋体"/>
                <w:spacing w:val="-4"/>
                <w:kern w:val="1"/>
              </w:rPr>
            </w:pPr>
            <w:r>
              <w:rPr>
                <w:rFonts w:hint="eastAsia"/>
                <w:b/>
                <w:bCs/>
              </w:rPr>
              <w:t>备注</w:t>
            </w:r>
            <w:r>
              <w:rPr>
                <w:rFonts w:hint="eastAsia"/>
                <w:b/>
                <w:bCs/>
                <w:lang w:eastAsia="zh-CN"/>
              </w:rPr>
              <w:t>：</w:t>
            </w:r>
            <w:r>
              <w:rPr>
                <w:rFonts w:hint="eastAsia"/>
                <w:b/>
                <w:bCs/>
                <w:lang w:val="en-US" w:eastAsia="zh-CN"/>
              </w:rPr>
              <w:t xml:space="preserve"> </w:t>
            </w:r>
            <w:r>
              <w:rPr>
                <w:rFonts w:hint="eastAsia"/>
                <w:b/>
                <w:bCs/>
              </w:rPr>
              <w:t>是否需要帮助联系住宿（自主选择、费用自理）：是</w:t>
            </w:r>
            <w:r>
              <w:rPr>
                <w:rFonts w:hint="eastAsia"/>
                <w:b/>
                <w:bCs/>
                <w:u w:val="single"/>
              </w:rPr>
              <w:t xml:space="preserve">         </w:t>
            </w:r>
            <w:r>
              <w:rPr>
                <w:rFonts w:hint="eastAsia"/>
                <w:b/>
                <w:bCs/>
              </w:rPr>
              <w:t xml:space="preserve">         否</w:t>
            </w:r>
            <w:r>
              <w:rPr>
                <w:rFonts w:hint="eastAsia"/>
                <w:b/>
                <w:bCs/>
                <w:u w:val="single"/>
              </w:rPr>
              <w:t xml:space="preserve">         </w:t>
            </w:r>
          </w:p>
        </w:tc>
      </w:tr>
    </w:tbl>
    <w:p>
      <w:pPr>
        <w:rPr>
          <w:rFonts w:ascii="宋体" w:hAnsi="宋体" w:cs="宋体"/>
          <w:b/>
          <w:color w:val="FF0000"/>
          <w:kern w:val="1"/>
        </w:rPr>
      </w:pPr>
      <w:r>
        <w:rPr>
          <w:rFonts w:hint="eastAsia"/>
        </w:rPr>
        <w:t>附注：1、此表复印有效。2、填好后请传真或邮件的方式传至招生办。</w:t>
      </w:r>
    </w:p>
    <w:p>
      <w:pPr>
        <w:ind w:firstLine="480" w:firstLineChars="200"/>
        <w:rPr>
          <w:rFonts w:hint="eastAsia" w:ascii="微软雅黑" w:hAnsi="微软雅黑" w:eastAsia="微软雅黑" w:cs="微软雅黑"/>
          <w:sz w:val="24"/>
          <w:szCs w:val="24"/>
          <w:lang w:val="en-US" w:eastAsia="zh-CN"/>
        </w:rPr>
      </w:pPr>
    </w:p>
    <w:sectPr>
      <w:headerReference r:id="rId3" w:type="default"/>
      <w:footerReference r:id="rId5" w:type="default"/>
      <w:headerReference r:id="rId4" w:type="even"/>
      <w:pgSz w:w="11906" w:h="16838"/>
      <w:pgMar w:top="1985" w:right="1106" w:bottom="1440" w:left="1418"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color w:val="31859C" w:themeColor="accent5" w:themeShade="BF"/>
        <w:sz w:val="20"/>
        <w:szCs w:val="20"/>
        <w:lang w:eastAsia="zh-CN"/>
      </w:rPr>
    </w:pPr>
    <w:r>
      <w:rPr>
        <w:rFonts w:hint="eastAsia" w:ascii="微软雅黑" w:hAnsi="微软雅黑" w:eastAsia="微软雅黑" w:cs="微软雅黑"/>
        <w:color w:val="31859C" w:themeColor="accent5" w:themeShade="BF"/>
        <w:sz w:val="20"/>
        <w:szCs w:val="20"/>
        <w:shd w:val="clear" w:color="auto" w:fill="FFFFFF"/>
        <w:lang w:eastAsia="zh-CN"/>
      </w:rPr>
      <w:t>健康中国·</w:t>
    </w:r>
    <w:r>
      <w:rPr>
        <w:rFonts w:hint="eastAsia" w:ascii="微软雅黑" w:hAnsi="微软雅黑" w:eastAsia="微软雅黑" w:cs="微软雅黑"/>
        <w:color w:val="31859C" w:themeColor="accent5" w:themeShade="BF"/>
        <w:sz w:val="20"/>
        <w:szCs w:val="20"/>
        <w:shd w:val="clear" w:color="auto" w:fill="FFFFFF"/>
        <w:lang w:val="en-US" w:eastAsia="zh-CN"/>
      </w:rPr>
      <w:t>未来之路健康产业赛道领航计划</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default" w:ascii="微软雅黑" w:hAnsi="微软雅黑" w:eastAsia="微软雅黑" w:cs="微软雅黑"/>
        <w:b/>
        <w:bCs/>
        <w:color w:val="31859C" w:themeColor="accent5" w:themeShade="BF"/>
        <w:sz w:val="32"/>
        <w:szCs w:val="36"/>
        <w:lang w:val="en-US" w:eastAsia="zh-CN"/>
      </w:rPr>
    </w:pPr>
    <w:r>
      <w:rPr>
        <w:rFonts w:hint="eastAsia"/>
      </w:rPr>
      <w:drawing>
        <wp:inline distT="0" distB="0" distL="114300" distR="114300">
          <wp:extent cx="1476375" cy="475615"/>
          <wp:effectExtent l="0" t="0" r="9525" b="635"/>
          <wp:docPr id="1" name="图片 1" descr="C:\Users\tjzhz\Desktop\健康中国01.jpg健康中国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tjzhz\Desktop\健康中国01.jpg健康中国01"/>
                  <pic:cNvPicPr>
                    <a:picLocks noChangeAspect="1"/>
                  </pic:cNvPicPr>
                </pic:nvPicPr>
                <pic:blipFill>
                  <a:blip r:embed="rId1"/>
                  <a:srcRect/>
                  <a:stretch>
                    <a:fillRect/>
                  </a:stretch>
                </pic:blipFill>
                <pic:spPr>
                  <a:xfrm>
                    <a:off x="0" y="0"/>
                    <a:ext cx="1476375" cy="475615"/>
                  </a:xfrm>
                  <a:prstGeom prst="rect">
                    <a:avLst/>
                  </a:prstGeom>
                </pic:spPr>
              </pic:pic>
            </a:graphicData>
          </a:graphic>
        </wp:inline>
      </w:drawing>
    </w:r>
    <w:r>
      <w:rPr>
        <w:rFonts w:hint="eastAsia"/>
        <w:lang w:val="en-US" w:eastAsia="zh-CN"/>
      </w:rPr>
      <w:t xml:space="preserve">                                                    </w:t>
    </w:r>
    <w:r>
      <w:rPr>
        <w:rFonts w:hint="eastAsia" w:ascii="微软雅黑" w:hAnsi="微软雅黑" w:eastAsia="微软雅黑" w:cs="微软雅黑"/>
        <w:b/>
        <w:bCs/>
        <w:color w:val="31859C" w:themeColor="accent5" w:themeShade="BF"/>
        <w:sz w:val="32"/>
        <w:szCs w:val="36"/>
        <w:lang w:val="en-US" w:eastAsia="zh-CN"/>
      </w:rPr>
      <w:t xml:space="preserve"> 医堂好课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inline distT="0" distB="0" distL="114300" distR="114300">
          <wp:extent cx="5259705" cy="1677670"/>
          <wp:effectExtent l="0" t="0" r="17145" b="17780"/>
          <wp:docPr id="17" name="图片 3" descr="博雅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descr="博雅LOGO"/>
                  <pic:cNvPicPr>
                    <a:picLocks noChangeAspect="1"/>
                  </pic:cNvPicPr>
                </pic:nvPicPr>
                <pic:blipFill>
                  <a:blip r:embed="rId1"/>
                  <a:stretch>
                    <a:fillRect/>
                  </a:stretch>
                </pic:blipFill>
                <pic:spPr>
                  <a:xfrm>
                    <a:off x="0" y="0"/>
                    <a:ext cx="5259705" cy="16776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77EA05"/>
    <w:multiLevelType w:val="singleLevel"/>
    <w:tmpl w:val="1777EA05"/>
    <w:lvl w:ilvl="0" w:tentative="0">
      <w:start w:val="1"/>
      <w:numFmt w:val="upp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399"/>
    <w:rsid w:val="00011CE6"/>
    <w:rsid w:val="0001476E"/>
    <w:rsid w:val="00025970"/>
    <w:rsid w:val="00031BAC"/>
    <w:rsid w:val="000645D8"/>
    <w:rsid w:val="000B385E"/>
    <w:rsid w:val="000D3C1C"/>
    <w:rsid w:val="000D7D9F"/>
    <w:rsid w:val="000F41EA"/>
    <w:rsid w:val="0011262D"/>
    <w:rsid w:val="00121FEE"/>
    <w:rsid w:val="00167B37"/>
    <w:rsid w:val="0018295B"/>
    <w:rsid w:val="001A2BDD"/>
    <w:rsid w:val="001A5CF7"/>
    <w:rsid w:val="001A6E00"/>
    <w:rsid w:val="001D070A"/>
    <w:rsid w:val="001D41F8"/>
    <w:rsid w:val="001E634D"/>
    <w:rsid w:val="00217177"/>
    <w:rsid w:val="00264CD5"/>
    <w:rsid w:val="00287564"/>
    <w:rsid w:val="002B1BCC"/>
    <w:rsid w:val="002D452C"/>
    <w:rsid w:val="002E4663"/>
    <w:rsid w:val="00336FCB"/>
    <w:rsid w:val="003434ED"/>
    <w:rsid w:val="00347AC5"/>
    <w:rsid w:val="003658A0"/>
    <w:rsid w:val="00384644"/>
    <w:rsid w:val="00394B29"/>
    <w:rsid w:val="003A49BF"/>
    <w:rsid w:val="003A7CAB"/>
    <w:rsid w:val="003E1ABF"/>
    <w:rsid w:val="004508F5"/>
    <w:rsid w:val="00451D1E"/>
    <w:rsid w:val="004B057E"/>
    <w:rsid w:val="004E09CA"/>
    <w:rsid w:val="004F4AC6"/>
    <w:rsid w:val="00525DD0"/>
    <w:rsid w:val="005679C5"/>
    <w:rsid w:val="00583151"/>
    <w:rsid w:val="00585072"/>
    <w:rsid w:val="00590A55"/>
    <w:rsid w:val="005D0B92"/>
    <w:rsid w:val="005E5C96"/>
    <w:rsid w:val="006006B8"/>
    <w:rsid w:val="006139B8"/>
    <w:rsid w:val="00621D44"/>
    <w:rsid w:val="0065203C"/>
    <w:rsid w:val="00657FAB"/>
    <w:rsid w:val="00664828"/>
    <w:rsid w:val="006C4580"/>
    <w:rsid w:val="006D2AFE"/>
    <w:rsid w:val="006F0266"/>
    <w:rsid w:val="007008B9"/>
    <w:rsid w:val="00713A0A"/>
    <w:rsid w:val="007209C7"/>
    <w:rsid w:val="00731894"/>
    <w:rsid w:val="00761409"/>
    <w:rsid w:val="00776240"/>
    <w:rsid w:val="00777269"/>
    <w:rsid w:val="00790399"/>
    <w:rsid w:val="007F1581"/>
    <w:rsid w:val="00802763"/>
    <w:rsid w:val="008538F7"/>
    <w:rsid w:val="00883AD6"/>
    <w:rsid w:val="008861E9"/>
    <w:rsid w:val="00886B94"/>
    <w:rsid w:val="00887E7C"/>
    <w:rsid w:val="00894F62"/>
    <w:rsid w:val="008D58F0"/>
    <w:rsid w:val="008D598B"/>
    <w:rsid w:val="0091635B"/>
    <w:rsid w:val="00923CA0"/>
    <w:rsid w:val="009242AE"/>
    <w:rsid w:val="00943D85"/>
    <w:rsid w:val="00945403"/>
    <w:rsid w:val="009560A9"/>
    <w:rsid w:val="0096468E"/>
    <w:rsid w:val="0099171F"/>
    <w:rsid w:val="00A06519"/>
    <w:rsid w:val="00A13E08"/>
    <w:rsid w:val="00A1565B"/>
    <w:rsid w:val="00A32053"/>
    <w:rsid w:val="00A32B18"/>
    <w:rsid w:val="00A86C35"/>
    <w:rsid w:val="00A87186"/>
    <w:rsid w:val="00B111A2"/>
    <w:rsid w:val="00B25349"/>
    <w:rsid w:val="00B47BFC"/>
    <w:rsid w:val="00B84590"/>
    <w:rsid w:val="00B848B4"/>
    <w:rsid w:val="00BD57B0"/>
    <w:rsid w:val="00C0212B"/>
    <w:rsid w:val="00C13F1D"/>
    <w:rsid w:val="00CA0137"/>
    <w:rsid w:val="00CC1EEF"/>
    <w:rsid w:val="00CE59F2"/>
    <w:rsid w:val="00CF2241"/>
    <w:rsid w:val="00CF6309"/>
    <w:rsid w:val="00D11B3E"/>
    <w:rsid w:val="00D177C1"/>
    <w:rsid w:val="00D216D0"/>
    <w:rsid w:val="00D54173"/>
    <w:rsid w:val="00D63999"/>
    <w:rsid w:val="00D64869"/>
    <w:rsid w:val="00D674E1"/>
    <w:rsid w:val="00D906DF"/>
    <w:rsid w:val="00DB686B"/>
    <w:rsid w:val="00DD3F51"/>
    <w:rsid w:val="00DF0121"/>
    <w:rsid w:val="00DF07EB"/>
    <w:rsid w:val="00DF4EB3"/>
    <w:rsid w:val="00DF51C5"/>
    <w:rsid w:val="00DF7CCD"/>
    <w:rsid w:val="00E36CCA"/>
    <w:rsid w:val="00E41196"/>
    <w:rsid w:val="00E749E3"/>
    <w:rsid w:val="00E80A01"/>
    <w:rsid w:val="00EB2367"/>
    <w:rsid w:val="00EC7E13"/>
    <w:rsid w:val="00EE7FCD"/>
    <w:rsid w:val="00F141D1"/>
    <w:rsid w:val="00F229F1"/>
    <w:rsid w:val="00F35F37"/>
    <w:rsid w:val="00F520AA"/>
    <w:rsid w:val="00F85F8D"/>
    <w:rsid w:val="00F92E19"/>
    <w:rsid w:val="00F93CE1"/>
    <w:rsid w:val="00F97645"/>
    <w:rsid w:val="00FD17C6"/>
    <w:rsid w:val="00FD1923"/>
    <w:rsid w:val="00FD4026"/>
    <w:rsid w:val="00FE3C39"/>
    <w:rsid w:val="03C65E85"/>
    <w:rsid w:val="0442305C"/>
    <w:rsid w:val="061C3928"/>
    <w:rsid w:val="09194188"/>
    <w:rsid w:val="092D5F88"/>
    <w:rsid w:val="0CA206D3"/>
    <w:rsid w:val="0E0625E8"/>
    <w:rsid w:val="103019EB"/>
    <w:rsid w:val="10324C4C"/>
    <w:rsid w:val="106774D8"/>
    <w:rsid w:val="12991024"/>
    <w:rsid w:val="12F85758"/>
    <w:rsid w:val="13117650"/>
    <w:rsid w:val="137B638C"/>
    <w:rsid w:val="155679C4"/>
    <w:rsid w:val="18266EF6"/>
    <w:rsid w:val="197B158D"/>
    <w:rsid w:val="1C887FC8"/>
    <w:rsid w:val="1E1624EE"/>
    <w:rsid w:val="1EBF7531"/>
    <w:rsid w:val="1F7F7F2B"/>
    <w:rsid w:val="22291440"/>
    <w:rsid w:val="232072DD"/>
    <w:rsid w:val="232E6E20"/>
    <w:rsid w:val="26421EF5"/>
    <w:rsid w:val="2BEC6249"/>
    <w:rsid w:val="2DA6063E"/>
    <w:rsid w:val="2E1E0F44"/>
    <w:rsid w:val="30330FD3"/>
    <w:rsid w:val="31FE6CC9"/>
    <w:rsid w:val="34A535E2"/>
    <w:rsid w:val="385A661E"/>
    <w:rsid w:val="3A576CB7"/>
    <w:rsid w:val="3EA714FC"/>
    <w:rsid w:val="3F04351B"/>
    <w:rsid w:val="3F7D67F7"/>
    <w:rsid w:val="43C81F48"/>
    <w:rsid w:val="4B3656F1"/>
    <w:rsid w:val="4DD977ED"/>
    <w:rsid w:val="4DF274A0"/>
    <w:rsid w:val="4E566916"/>
    <w:rsid w:val="4F6114C2"/>
    <w:rsid w:val="504F45EA"/>
    <w:rsid w:val="512A4BCC"/>
    <w:rsid w:val="53736EF9"/>
    <w:rsid w:val="57106FCC"/>
    <w:rsid w:val="57236713"/>
    <w:rsid w:val="57E9623A"/>
    <w:rsid w:val="594109BF"/>
    <w:rsid w:val="5AE877E0"/>
    <w:rsid w:val="5B353383"/>
    <w:rsid w:val="5B3722BA"/>
    <w:rsid w:val="5E2F649C"/>
    <w:rsid w:val="5E606F74"/>
    <w:rsid w:val="5EC02974"/>
    <w:rsid w:val="623041EA"/>
    <w:rsid w:val="63787930"/>
    <w:rsid w:val="66290B89"/>
    <w:rsid w:val="6714570B"/>
    <w:rsid w:val="68AB31C8"/>
    <w:rsid w:val="690D1290"/>
    <w:rsid w:val="6D94193E"/>
    <w:rsid w:val="7453642B"/>
    <w:rsid w:val="75AE24F3"/>
    <w:rsid w:val="7680616E"/>
    <w:rsid w:val="7A7131E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semiHidden/>
    <w:unhideWhenUsed/>
    <w:qFormat/>
    <w:uiPriority w:val="0"/>
    <w:rPr>
      <w:sz w:val="18"/>
      <w:szCs w:val="18"/>
    </w:r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asciiTheme="minorHAnsi" w:hAnsiTheme="minorHAnsi" w:eastAsiaTheme="minorEastAsia"/>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Strong"/>
    <w:basedOn w:val="8"/>
    <w:qFormat/>
    <w:uiPriority w:val="0"/>
    <w:rPr>
      <w:b/>
      <w:bCs/>
    </w:rPr>
  </w:style>
  <w:style w:type="character" w:styleId="10">
    <w:name w:val="Emphasis"/>
    <w:basedOn w:val="8"/>
    <w:qFormat/>
    <w:uiPriority w:val="20"/>
    <w:rPr>
      <w:i/>
    </w:rPr>
  </w:style>
  <w:style w:type="character" w:styleId="11">
    <w:name w:val="Hyperlink"/>
    <w:basedOn w:val="8"/>
    <w:semiHidden/>
    <w:unhideWhenUsed/>
    <w:qFormat/>
    <w:uiPriority w:val="0"/>
    <w:rPr>
      <w:color w:val="0000FF"/>
      <w:u w:val="single"/>
    </w:rPr>
  </w:style>
  <w:style w:type="paragraph" w:customStyle="1" w:styleId="12">
    <w:name w:val="列出段落1"/>
    <w:basedOn w:val="1"/>
    <w:qFormat/>
    <w:uiPriority w:val="34"/>
    <w:pPr>
      <w:ind w:firstLine="420" w:firstLineChars="200"/>
    </w:pPr>
  </w:style>
  <w:style w:type="character" w:customStyle="1" w:styleId="13">
    <w:name w:val="页眉 Char"/>
    <w:qFormat/>
    <w:uiPriority w:val="0"/>
    <w:rPr>
      <w:rFonts w:cs="Times New Roman"/>
      <w:sz w:val="18"/>
      <w:szCs w:val="18"/>
    </w:rPr>
  </w:style>
  <w:style w:type="character" w:customStyle="1" w:styleId="14">
    <w:name w:val="页眉 字符"/>
    <w:basedOn w:val="8"/>
    <w:link w:val="4"/>
    <w:semiHidden/>
    <w:qFormat/>
    <w:uiPriority w:val="99"/>
    <w:rPr>
      <w:rFonts w:ascii="Calibri" w:hAnsi="Calibri" w:eastAsia="宋体" w:cs="Times New Roman"/>
      <w:sz w:val="18"/>
      <w:szCs w:val="18"/>
    </w:rPr>
  </w:style>
  <w:style w:type="character" w:customStyle="1" w:styleId="15">
    <w:name w:val="页脚 字符"/>
    <w:basedOn w:val="8"/>
    <w:link w:val="3"/>
    <w:semiHidden/>
    <w:qFormat/>
    <w:uiPriority w:val="99"/>
    <w:rPr>
      <w:rFonts w:ascii="Calibri" w:hAnsi="Calibri" w:eastAsia="宋体" w:cs="Times New Roman"/>
      <w:sz w:val="18"/>
      <w:szCs w:val="18"/>
    </w:rPr>
  </w:style>
  <w:style w:type="character" w:customStyle="1" w:styleId="16">
    <w:name w:val="批注框文本 字符"/>
    <w:basedOn w:val="8"/>
    <w:link w:val="2"/>
    <w:semiHidden/>
    <w:qFormat/>
    <w:uiPriority w:val="0"/>
    <w:rPr>
      <w:rFonts w:ascii="Calibri" w:hAnsi="Calibri"/>
      <w:kern w:val="2"/>
      <w:sz w:val="18"/>
      <w:szCs w:val="18"/>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5939</Words>
  <Characters>6152</Characters>
  <Lines>40</Lines>
  <Paragraphs>11</Paragraphs>
  <TotalTime>1</TotalTime>
  <ScaleCrop>false</ScaleCrop>
  <LinksUpToDate>false</LinksUpToDate>
  <CharactersWithSpaces>6408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2021-03-31T03:39:00Z</dcterms:created>
  <dc:creator>微软中国</dc:creator>
  <cp:lastModifiedBy>韩韩</cp:lastModifiedBy>
  <cp:lastPrinted>2021-03-31T03:39:00Z</cp:lastPrinted>
  <dcterms:modified xsi:type="dcterms:W3CDTF">2021-10-27T04:59:38Z</dcterms:modified>
  <dc:title>博雅投资家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15710110C74740F1BB4B20423856264A</vt:lpwstr>
  </property>
</Properties>
</file>